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b6cc9f86d4a81" w:history="1">
              <w:r>
                <w:rPr>
                  <w:rStyle w:val="Hyperlink"/>
                </w:rPr>
                <w:t>2026-2032年中国铜杆线材发展现状调研与市场前景分析报告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b6cc9f86d4a81" w:history="1">
              <w:r>
                <w:rPr>
                  <w:rStyle w:val="Hyperlink"/>
                </w:rPr>
                <w:t>2026-2032年中国铜杆线材发展现状调研与市场前景分析报告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b6cc9f86d4a81" w:history="1">
                <w:r>
                  <w:rPr>
                    <w:rStyle w:val="Hyperlink"/>
                  </w:rPr>
                  <w:t>https://www.20087.com/1/93/TongGanXianCaiDeXianZhuangYuFaZhanQianJing.html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杆线材是基础性金属材料，广泛应用于电力、建筑、电子、通信、交通运输等多个行业，是国民经济中的重要原材料。目前，全球铜杆线材市场整体呈现稳定增长态势，主要得益于电力基础设施建设的持续投入、新能源产业的快速发展以及5G通信网络的大规模部署。在生产工艺方面，连铸连轧技术已趋于成熟，产品质量和生产效率显著提升。国内企业通过技术改造和设备升级，在产能规模和技术水平上不断进步，但仍面临资源约束、环保压力以及高端产品依赖进口等问题。此外，随着下游应用领域对材料性能要求日益提高，低氧、高导电率、高强度等特种铜杆线材的需求逐步上升，推动行业向精细化、差异化方向发展。</w:t>
      </w:r>
      <w:r>
        <w:rPr>
          <w:rFonts w:hint="eastAsia"/>
        </w:rPr>
        <w:br/>
      </w:r>
      <w:r>
        <w:rPr>
          <w:rFonts w:hint="eastAsia"/>
        </w:rPr>
        <w:t>　　未来，铜杆线材行业将继续受益于智能电网、电动汽车、光伏储能等新兴产业的发展，市场需求结构将加速调整，高性能、高附加值产品的比重将进一步扩大。市场调研网指出，绿色制造理念的深入推广也将促使企业在冶炼、加工过程中采用更清洁、节能的技术路径，减少碳排放和环境污染。同时，再生铜资源的回收利用将成为缓解原材料供应紧张的重要手段，推动循环经济发展。随着智能制造技术的广泛应用，铜杆线材的生产流程将更加自动化、信息化，质量控制体系日趋完善。此外，国际贸易环境的变化可能促使各国加强本土供应链体系建设，国内铜加工企业有望在全球产业链重构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b6cc9f86d4a81" w:history="1">
        <w:r>
          <w:rPr>
            <w:rStyle w:val="Hyperlink"/>
          </w:rPr>
          <w:t>2026-2032年中国铜杆线材发展现状调研与市场前景分析报告</w:t>
        </w:r>
      </w:hyperlink>
      <w:r>
        <w:rPr>
          <w:rFonts w:hint="eastAsia"/>
        </w:rPr>
        <w:t>》，2025年铜杆线材行业市场规模达 亿元，预计2032年市场规模将达 亿元，期间年均复合增长率（CAGR）达 %。报告系统梳理了铜杆线材行业的市场规模、技术现状及产业链结构，结合详实数据分析了铜杆线材行业需求、价格动态与竞争格局，科学预测了铜杆线材发展趋势与市场前景，重点解读了行业内重点企业的战略布局与品牌影响力，同时对市场竞争与集中度进行了评估。此外，报告还细分了市场领域，揭示了铜杆线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铜杆线材产品概述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铜杆线材市场特点分析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铜杆线材行业发展周期特征分析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中国铜杆线材行业发展环境分析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中国铜杆线材行业发展经济环境分析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中国铜杆线材行业发展政策环境分析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一、铜杆线材行业政策影响分析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二、相关铜杆线材行业标准分析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全球铜杆线材行业市场发展调研分析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全球铜杆线材行业市场运行环境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全球铜杆线材行业市场发展情况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一、全球铜杆线材行业市场供给分析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二、全球铜杆线材行业市场需求分析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三、全球铜杆线材行业主要国家地区发展情况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2026-2032年全球铜杆线材行业市场规模趋势预测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中国铜杆线材行业市场供需现状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中国铜杆线材市场现状</w:t>
      </w:r>
      <w:r>
        <w:rPr>
          <w:rFonts w:hint="eastAsia"/>
        </w:rPr>
        <w:br/>
      </w:r>
      <w:r>
        <w:rPr>
          <w:rFonts w:hint="eastAsia"/>
        </w:rPr>
        <w:t>　　第二节 中国铜杆线材产量情况分析及预测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一、铜杆线材总体产能规模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二、2020-2025年中国铜杆线材行业产量统计分析</w:t>
      </w:r>
      <w:r>
        <w:rPr>
          <w:rFonts w:hint="eastAsia"/>
        </w:rPr>
        <w:br/>
      </w:r>
      <w:r>
        <w:rPr>
          <w:rFonts w:hint="eastAsia"/>
        </w:rPr>
        <w:t>　　　　三、铜杆线材行业区域产量分布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四、2026-2032年中国铜杆线材行业产量预测</w:t>
      </w:r>
      <w:r>
        <w:rPr>
          <w:rFonts w:hint="eastAsia"/>
        </w:rPr>
        <w:br/>
      </w:r>
      <w:r>
        <w:rPr>
          <w:rFonts w:hint="eastAsia"/>
        </w:rPr>
        <w:t>　　第三节 中国铜杆线材市场需求分析及预测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一、2020-2025年中国铜杆线材市场需求统计</w:t>
      </w:r>
      <w:r>
        <w:rPr>
          <w:rFonts w:hint="eastAsia"/>
        </w:rPr>
        <w:br/>
      </w:r>
      <w:r>
        <w:rPr>
          <w:rFonts w:hint="eastAsia"/>
        </w:rPr>
        <w:t>　　　　二、中国铜杆线材市场需求特点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三、2026-2032年中国铜杆线材市场需求量预测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2025-2026年铜杆线材行业技术发展现状及趋势分析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铜杆线材行业技术发展现状分析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国内外铜杆线材行业技术差异与原因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铜杆线材行业技术发展方向、趋势预测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提升铜杆线材行业技术能力策略建议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中国铜杆线材行业现状调研分析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中国铜杆线材行业发展现状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一、2025-2026年铜杆线材行业品牌发展现状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二、2025-2026年铜杆线材行业需求市场现状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三、2025-2026年铜杆线材市场需求层次分析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四、2025-2026年中国铜杆线材市场走向分析</w:t>
      </w:r>
      <w:r>
        <w:rPr>
          <w:rFonts w:hint="eastAsia"/>
        </w:rPr>
        <w:br/>
      </w:r>
      <w:r>
        <w:rPr>
          <w:rFonts w:hint="eastAsia"/>
        </w:rPr>
        <w:t>　　第二节 中国铜杆线材行业存在的问题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一、2025-2026年铜杆线材产品市场存在的主要问题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二、2025-2026年国内铜杆线材产品市场的三大瓶颈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三、2025-2026年铜杆线材产品市场遭遇的规模难题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对中国铜杆线材市场的分析及思考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一、铜杆线材市场特点</w:t>
      </w:r>
      <w:r>
        <w:rPr>
          <w:rFonts w:hint="eastAsia"/>
        </w:rPr>
        <w:br/>
      </w:r>
      <w:r>
        <w:rPr>
          <w:rFonts w:hint="eastAsia"/>
        </w:rPr>
        <w:t>　　　　二、铜杆线材市场分析</w:t>
      </w:r>
      <w:r>
        <w:rPr>
          <w:rFonts w:hint="eastAsia"/>
        </w:rPr>
        <w:br/>
      </w:r>
      <w:r>
        <w:rPr>
          <w:rFonts w:hint="eastAsia"/>
        </w:rPr>
        <w:t>　　　　三、铜杆线材市场变化的方向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四、中国铜杆线材行业发展的新思路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五、对中国铜杆线材行业发展的思考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2020-2025年中国铜杆线材产品市场进出口数据分析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2020-2025年中国铜杆线材产品出口统计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2020-2025年中国铜杆线材产品进口统计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2020-2025年中国铜杆线材产品进出口价格对比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中国铜杆线材主要进口来源地及出口目的地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铜杆线材行业细分产品调研</w:t>
      </w:r>
      <w:r>
        <w:rPr>
          <w:rFonts w:hint="eastAsia"/>
        </w:rPr>
        <w:br/>
      </w:r>
      <w:r>
        <w:rPr>
          <w:rFonts w:hint="eastAsia"/>
        </w:rPr>
        <w:t>　　第一节 铜杆线材细分产品结构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2020-2025年中国铜杆线材行业竞争态势分析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2025年铜杆线材行业集中度分析</w:t>
      </w:r>
      <w:r>
        <w:rPr>
          <w:rFonts w:hint="eastAsia"/>
        </w:rPr>
        <w:br/>
      </w:r>
      <w:r>
        <w:rPr>
          <w:rFonts w:hint="eastAsia"/>
        </w:rPr>
        <w:t>　　　　一、铜杆线材市场集中度分析</w:t>
      </w:r>
      <w:r>
        <w:rPr>
          <w:rFonts w:hint="eastAsia"/>
        </w:rPr>
        <w:br/>
      </w:r>
      <w:r>
        <w:rPr>
          <w:rFonts w:hint="eastAsia"/>
        </w:rPr>
        <w:t>　　　　二、铜杆线材企业分布区域集中度分析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三、铜杆线材区域消费集中度分析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2020-2025年铜杆线材主要企业竞争力分析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2025年铜杆线材行业竞争格局分析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一、铜杆线材行业竞争分析</w:t>
      </w:r>
      <w:r>
        <w:rPr>
          <w:rFonts w:hint="eastAsia"/>
        </w:rPr>
        <w:br/>
      </w:r>
      <w:r>
        <w:rPr>
          <w:rFonts w:hint="eastAsia"/>
        </w:rPr>
        <w:t>　　　　二、中外铜杆线材产品竞争分析</w:t>
      </w:r>
      <w:r>
        <w:rPr>
          <w:rFonts w:hint="eastAsia"/>
        </w:rPr>
        <w:br/>
      </w:r>
      <w:r>
        <w:rPr>
          <w:rFonts w:hint="eastAsia"/>
        </w:rPr>
        <w:t>　　　　三、国内铜杆线材行业重点企业发展动向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铜杆线材行业上下游产业链发展情况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铜杆线材上游产业发展分析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铜杆线材下游产业发展分析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铜杆线材行业重点企业竞争力分析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三、企业铜杆线材经营状况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三、企业铜杆线材经营状况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三、企业铜杆线材经营状况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三、企业铜杆线材经营状况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三、企业铜杆线材经营状况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三、企业铜杆线材经营状况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铜杆线材企业管理策略建议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提高铜杆线材企业竞争力的策略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一、提高中国铜杆线材企业核心竞争力的对策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二、铜杆线材企业提升竞争力的主要方向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三、影响铜杆线材企业核心竞争力的因素及提升途径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四、提高铜杆线材企业竞争力的策略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对中国铜杆线材品牌的战略思考</w:t>
      </w:r>
      <w:r>
        <w:rPr>
          <w:rFonts w:hint="eastAsia"/>
        </w:rPr>
        <w:br/>
      </w:r>
      <w:r>
        <w:rPr>
          <w:rFonts w:hint="eastAsia"/>
        </w:rPr>
        <w:t>　　　　一、铜杆线材实施品牌战略的意义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二、铜杆线材企业品牌的现状分析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三、中国铜杆线材企业的品牌战略</w:t>
      </w:r>
      <w:r>
        <w:rPr>
          <w:rFonts w:hint="eastAsia"/>
        </w:rPr>
        <w:br/>
      </w:r>
      <w:r>
        <w:rPr>
          <w:rFonts w:hint="eastAsia"/>
        </w:rPr>
        <w:t>　　　　四、铜杆线材品牌战略管理的策略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铜杆线材行业发展趋势及投资风险预警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2026年铜杆线材市场前景分析</w:t>
      </w:r>
      <w:r>
        <w:rPr>
          <w:rFonts w:hint="eastAsia"/>
        </w:rPr>
        <w:br/>
      </w:r>
      <w:r>
        <w:rPr>
          <w:rFonts w:hint="eastAsia"/>
        </w:rPr>
        <w:t>　　第二节 2026年铜杆线材行业发展趋势预测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影响铜杆线材行业发展的主要因素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一、2026年影响铜杆线材行业运行的有利因素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二、2026年影响铜杆线材行业运行的稳定因素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三、2026年影响铜杆线材行业运行的不利因素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四、2026年中国铜杆线材行业发展面临的挑战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五、2026年中国铜杆线材行业发展面临的机遇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铜杆线材行业投资风险预警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一、2026年铜杆线材行业市场风险及控制策略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二、2026年铜杆线材行业政策风险及控制策略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三、2026年铜杆线材行业经营风险及控制策略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四、2026年铜杆线材同业竞争风险及控制策略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五、2026年铜杆线材行业其他风险及控制策略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铜杆线材市场研究结论</w:t>
      </w:r>
      <w:r>
        <w:rPr>
          <w:rFonts w:hint="eastAsia"/>
        </w:rPr>
        <w:br/>
      </w:r>
      <w:r>
        <w:rPr>
          <w:rFonts w:hint="eastAsia"/>
        </w:rPr>
        <w:t>　　第二节 铜杆线材子行业研究结论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铜杆线材市场发展建议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2020-2025年中国铜杆线材市场规模及增长情况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2020-2025年中国铜杆线材行业产能及增长趋势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2026-2032年中国铜杆线材行业产能预测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2020-2025年中国铜杆线材行业产量及增长趋势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2026-2032年中国铜杆线材行业产量预测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2026-2032年中国铜杆线材行业市场需求预测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**地区铜杆线材市场规模及增长情况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**地区铜杆线材市场规模及增长情况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2020-2025年中国铜杆线材行业进口量及增速统计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2020-2025年中国铜杆线材行业出口量及增速统计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铜杆线材重点企业经营情况分析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2026年铜杆线材行业壁垒</w:t>
      </w:r>
      <w:r>
        <w:rPr>
          <w:rFonts w:hint="eastAsia"/>
        </w:rPr>
        <w:br/>
      </w:r>
      <w:r>
        <w:rPr>
          <w:rFonts w:hint="eastAsia"/>
        </w:rPr>
        <w:t>　　图表 2026年铜杆线材市场前景分析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2026-2032年中国铜杆线材市场需求预测</w:t>
      </w:r>
      <w:r>
        <w:rPr>
          <w:rFonts w:hint="eastAsia"/>
        </w:rPr>
        <w:br/>
      </w:r>
      <w:r>
        <w:rPr>
          <w:rFonts w:hint="eastAsia"/>
        </w:rPr>
        <w:t>　　图表 2026年铜杆线材发展趋势预测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b6cc9f86d4a81" w:history="1">
        <w:r>
          <w:rPr>
            <w:rStyle w:val="Hyperlink"/>
          </w:rPr>
          <w:t>2026-2032年中国铜杆线材发展现状调研与市场前景分析报告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b6cc9f86d4a81" w:history="1">
        <w:r>
          <w:rPr>
            <w:rStyle w:val="Hyperlink"/>
          </w:rPr>
          <w:t>https://www.20087.com/1/93/TongGanXianCaiDeXianZhuangYuFaZhanQianJing.html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热点：铜芯电缆、铜杆线价格、铜杆和铜线区别、电缆用铜杆价格、铜电缆图片、铜杆和铜线区别、铜线材价格表、铜杆属于什么材料、电缆一般用什么铜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39134c36f4576" w:history="1">
      <w:r>
        <w:rPr>
          <w:rStyle w:val="Hyperlink"/>
        </w:rPr>
        <w:t>2026-2032年中国铜杆线材发展现状调研与市场前景分析报告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ongGanXianCaiDeXianZhuangYuFaZhanQianJing.html" TargetMode="External" Id="R6b4b6cc9f86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ongGanXianCaiDeXianZhuangYuFaZhanQianJing.html" TargetMode="External" Id="Re9f39134c36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2026-05-03T01:42:44Z</dcterms:created>
  <dcterms:modified xsi:type="dcterms:W3CDTF">2026-05-03T02:42:44Z</dcterms:modified>
  <dc:subject>2026-2032年中国铜杆线材发展现状调研与市场前景分析报告</dc:subject>
  <dc:title>2026-2032年中国铜杆线材发展现状调研与市场前景分析报告</dc:title>
  <cp:keywords>2026-2032年中国铜杆线材发展现状调研与市场前景分析报告</cp:keywords>
  <dc:description>2026-2032年中国铜杆线材发展现状调研与市场前景分析报告</dc:description>
</cp:coreProperties>
</file>