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b2a96cfaf4f07" w:history="1">
              <w:r>
                <w:rPr>
                  <w:rStyle w:val="Hyperlink"/>
                </w:rPr>
                <w:t>2025-2031年中国翡翠市场全面调研与发展趋势报告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b2a96cfaf4f07" w:history="1">
              <w:r>
                <w:rPr>
                  <w:rStyle w:val="Hyperlink"/>
                </w:rPr>
                <w:t>2025-2031年中国翡翠市场全面调研与发展趋势报告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b2a96cfaf4f07" w:history="1">
                <w:r>
                  <w:rPr>
                    <w:rStyle w:val="Hyperlink"/>
                  </w:rPr>
                  <w:t>https://www.20087.com/1/83/FeiCuiHangYeQuShiFenXi.html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翡翠作为珍贵的宝石矿物，一直是珠宝市场的主力商品之一。目前，翡翠市场总体呈现出高端化、艺术化和收藏化的趋势，尤其在中国市场，翡翠饰品和工艺品备受追捧。然而，翡翠资源稀缺，优质翡翠更是难求，导致市场价格波动较大，市场秩序有待规范。</w:t>
      </w:r>
      <w:r>
        <w:rPr>
          <w:rFonts w:hint="eastAsia"/>
        </w:rPr>
        <w:br/>
      </w:r>
      <w:r>
        <w:rPr>
          <w:rFonts w:hint="eastAsia"/>
        </w:rPr>
        <w:t>　　未来翡翠市场将面临多重挑战与机遇。一方面，随着消费者审美水平和鉴赏能力的提高，市场对翡翠的品质、设计和文化内涵提出更高要求，原创设计和文化创意将成为推动翡翠市场发展的新动力。另一方面，随着翡翠产地国对资源保护和开采限制的加强，以及可持续发展理念的普及，翡翠资源将更加珍贵，稀有优质翡翠的价值预期将进一步攀升。同时，电商平台的兴起和线上交易的规范化将重构翡翠销售模式，为市场拓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b2a96cfaf4f07" w:history="1">
        <w:r>
          <w:rPr>
            <w:rStyle w:val="Hyperlink"/>
          </w:rPr>
          <w:t>2025-2031年中国翡翠市场全面调研与发展趋势报告</w:t>
        </w:r>
      </w:hyperlink>
      <w:r>
        <w:rPr>
          <w:rFonts w:hint="eastAsia"/>
        </w:rPr>
        <w:t>》系统分析了我国翡翠行业的市场规模、市场需求及价格动态，深入探讨了翡翠产业链结构与发展特点。报告对翡翠细分市场进行了详细剖析，基于科学数据预测了市场前景及未来发展趋势，同时聚焦翡翠重点企业，评估了品牌影响力、市场竞争力及行业集中度变化。通过专业分析与客观洞察，报告为投资者、产业链相关企业及政府决策部门提供了重要参考，是把握翡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世界翡翠所属行业发展情况分析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世界翡翠所属行业分析</w:t>
      </w:r>
      <w:r>
        <w:rPr>
          <w:rFonts w:hint="eastAsia"/>
        </w:rPr>
        <w:br/>
      </w:r>
      <w:r>
        <w:rPr>
          <w:rFonts w:hint="eastAsia"/>
        </w:rPr>
        <w:t>　　　　一、世界翡翠行业特点</w:t>
      </w:r>
      <w:r>
        <w:rPr>
          <w:rFonts w:hint="eastAsia"/>
        </w:rPr>
        <w:br/>
      </w:r>
      <w:r>
        <w:rPr>
          <w:rFonts w:hint="eastAsia"/>
        </w:rPr>
        <w:t>　　　　二、世界翡翠产能状况</w:t>
      </w:r>
      <w:r>
        <w:rPr>
          <w:rFonts w:hint="eastAsia"/>
        </w:rPr>
        <w:br/>
      </w:r>
      <w:r>
        <w:rPr>
          <w:rFonts w:hint="eastAsia"/>
        </w:rPr>
        <w:t>　　　　三、世界翡翠行业动态</w:t>
      </w:r>
      <w:r>
        <w:rPr>
          <w:rFonts w:hint="eastAsia"/>
        </w:rPr>
        <w:br/>
      </w:r>
      <w:r>
        <w:rPr>
          <w:rFonts w:hint="eastAsia"/>
        </w:rPr>
        <w:t>　　第二节 世界翡翠所属行业市场分析</w:t>
      </w:r>
      <w:r>
        <w:rPr>
          <w:rFonts w:hint="eastAsia"/>
        </w:rPr>
        <w:br/>
      </w:r>
      <w:r>
        <w:rPr>
          <w:rFonts w:hint="eastAsia"/>
        </w:rPr>
        <w:t>　　　　一、世界翡翠生产分布</w:t>
      </w:r>
      <w:r>
        <w:rPr>
          <w:rFonts w:hint="eastAsia"/>
        </w:rPr>
        <w:br/>
      </w:r>
      <w:r>
        <w:rPr>
          <w:rFonts w:hint="eastAsia"/>
        </w:rPr>
        <w:t>　　　　二、世界翡翠消费情况</w:t>
      </w:r>
      <w:r>
        <w:rPr>
          <w:rFonts w:hint="eastAsia"/>
        </w:rPr>
        <w:br/>
      </w:r>
      <w:r>
        <w:rPr>
          <w:rFonts w:hint="eastAsia"/>
        </w:rPr>
        <w:t>　　　　三、世界翡翠消费结构</w:t>
      </w:r>
      <w:r>
        <w:rPr>
          <w:rFonts w:hint="eastAsia"/>
        </w:rPr>
        <w:br/>
      </w:r>
      <w:r>
        <w:rPr>
          <w:rFonts w:hint="eastAsia"/>
        </w:rPr>
        <w:t>　　　　四、世界翡翠价格分析</w:t>
      </w:r>
      <w:r>
        <w:rPr>
          <w:rFonts w:hint="eastAsia"/>
        </w:rPr>
        <w:br/>
      </w:r>
      <w:r>
        <w:rPr>
          <w:rFonts w:hint="eastAsia"/>
        </w:rPr>
        <w:t>　　第三节 2025年中外翡翠市场对比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中国翡翠所属行业供给情况分析及趋势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2020-2025年中国翡翠所属行业市场供给分析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一、翡翠整体供给情况分析</w:t>
      </w:r>
      <w:r>
        <w:rPr>
          <w:rFonts w:hint="eastAsia"/>
        </w:rPr>
        <w:br/>
      </w:r>
      <w:r>
        <w:rPr>
          <w:rFonts w:hint="eastAsia"/>
        </w:rPr>
        <w:t>　　　　二、翡翠重点区域供给分析</w:t>
      </w:r>
      <w:r>
        <w:rPr>
          <w:rFonts w:hint="eastAsia"/>
        </w:rPr>
        <w:br/>
      </w:r>
      <w:r>
        <w:rPr>
          <w:rFonts w:hint="eastAsia"/>
        </w:rPr>
        <w:t>　　第二节 翡翠行业供给关系因素分析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2025-2031年中国翡翠所属行业市场供给趋势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一、翡翠整体供给情况趋势分析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二、翡翠重点区域供给趋势分析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三、影响未来翡翠供给的因素分析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信息社会下翡翠行业宏观经济环境分析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2025年中国翡翠所属行业发展概况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2025年中国翡翠行业发展态势分析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2025年中国翡翠行业发展特点分析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2025年中国翡翠行业市场供需分析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2025年中国翡翠所属行业整体运行状况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2025年翡翠所属行业盈利能力分析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2025年翡翠所属行业偿债能力分析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2025年翡翠所属行业营运能力分析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2020-2025年中国翡翠所属行业进出口市场分析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2020-2025年翡翠所属行业进出口特点分析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2020-2025年翡翠所属行业进出口量分析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2025-2031年翡翠所属行业进出口市场预测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2025年中国翡翠行业竞争情况分析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中国翡翠行业经济指标分析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中国翡翠行业竞争结构分析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2025-2031年中国翡翠行业市场竞争策略展望分析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一、翡翠行业市场竞争趋势分析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二、翡翠行业市场竞争格局展望分析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三、翡翠行业市场竞争策略分析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2025-2031年翡翠所属行业投资价值及行业发展预测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2025-2031年翡翠行业成长性分析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2025-2031年翡翠行业经营能力分析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2025-2031年翡翠行业盈利能力分析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2025-2031年翡翠行业偿债能力分析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2025-2031年我国翡翠行业产值预测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2025-2031年我国翡翠行业销售收入预测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2025-2031年我国翡翠行业总资产预测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2020-2025年中国翡翠所属行业重点区域运行分析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2020-2025年华东地区翡翠产业运行情况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2020-2025年华南地区翡翠产业运行情况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2020-2025年华中地区翡翠产业运行情况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2020-2025年华北地区翡翠产业运行情况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2020-2025年西北地区翡翠产业运行情况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2020-2025年西南地区翡翠产业运行情况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2020-2025年东北地区翡翠产业运行情况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中国翡翠行业重点企业竞争力分析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莱绅通灵珠宝股份有限公司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浙江越王珠宝有限公司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扬州玉器厂有限责任公司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上海张铁军翡翠股份有限公司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北京金一文化发展股份有限公司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2025-2031年中国翡翠行业消费市场分析</w:t>
      </w:r>
      <w:r>
        <w:rPr>
          <w:rFonts w:hint="eastAsia"/>
        </w:rPr>
        <w:br/>
      </w:r>
      <w:r>
        <w:rPr>
          <w:rFonts w:hint="eastAsia"/>
        </w:rPr>
        <w:t>　　第一节 翡翠市场消费需求分析</w:t>
      </w:r>
      <w:r>
        <w:rPr>
          <w:rFonts w:hint="eastAsia"/>
        </w:rPr>
        <w:br/>
      </w:r>
      <w:r>
        <w:rPr>
          <w:rFonts w:hint="eastAsia"/>
        </w:rPr>
        <w:t>　　　　一、翡翠市场的消费需求变化</w:t>
      </w:r>
      <w:r>
        <w:rPr>
          <w:rFonts w:hint="eastAsia"/>
        </w:rPr>
        <w:br/>
      </w:r>
      <w:r>
        <w:rPr>
          <w:rFonts w:hint="eastAsia"/>
        </w:rPr>
        <w:t>　　　　二、翡翠行业的需求情况分析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三、2025年翡翠品牌市场消费需求分析</w:t>
      </w:r>
      <w:r>
        <w:rPr>
          <w:rFonts w:hint="eastAsia"/>
        </w:rPr>
        <w:br/>
      </w:r>
      <w:r>
        <w:rPr>
          <w:rFonts w:hint="eastAsia"/>
        </w:rPr>
        <w:t>　　第二节 翡翠消费市场状况分析</w:t>
      </w:r>
      <w:r>
        <w:rPr>
          <w:rFonts w:hint="eastAsia"/>
        </w:rPr>
        <w:br/>
      </w:r>
      <w:r>
        <w:rPr>
          <w:rFonts w:hint="eastAsia"/>
        </w:rPr>
        <w:t>　　　　一、翡翠行业消费特点</w:t>
      </w:r>
      <w:r>
        <w:rPr>
          <w:rFonts w:hint="eastAsia"/>
        </w:rPr>
        <w:br/>
      </w:r>
      <w:r>
        <w:rPr>
          <w:rFonts w:hint="eastAsia"/>
        </w:rPr>
        <w:t>　　　　二、翡翠行业消费分析</w:t>
      </w:r>
      <w:r>
        <w:rPr>
          <w:rFonts w:hint="eastAsia"/>
        </w:rPr>
        <w:br/>
      </w:r>
      <w:r>
        <w:rPr>
          <w:rFonts w:hint="eastAsia"/>
        </w:rPr>
        <w:t>　　　　三、翡翠行业消费结构分析</w:t>
      </w:r>
      <w:r>
        <w:rPr>
          <w:rFonts w:hint="eastAsia"/>
        </w:rPr>
        <w:br/>
      </w:r>
      <w:r>
        <w:rPr>
          <w:rFonts w:hint="eastAsia"/>
        </w:rPr>
        <w:t>　　　　四、翡翠行业消费的市场变化</w:t>
      </w:r>
      <w:r>
        <w:rPr>
          <w:rFonts w:hint="eastAsia"/>
        </w:rPr>
        <w:br/>
      </w:r>
      <w:r>
        <w:rPr>
          <w:rFonts w:hint="eastAsia"/>
        </w:rPr>
        <w:t>　　　　五、翡翠市场的消费方向</w:t>
      </w:r>
      <w:r>
        <w:rPr>
          <w:rFonts w:hint="eastAsia"/>
        </w:rPr>
        <w:br/>
      </w:r>
      <w:r>
        <w:rPr>
          <w:rFonts w:hint="eastAsia"/>
        </w:rPr>
        <w:t>　　第三节 翡翠行业产品的品牌市场调查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五、翡翠行业品牌忠诚度调查</w:t>
      </w:r>
      <w:r>
        <w:rPr>
          <w:rFonts w:hint="eastAsia"/>
        </w:rPr>
        <w:br/>
      </w:r>
      <w:r>
        <w:rPr>
          <w:rFonts w:hint="eastAsia"/>
        </w:rPr>
        <w:t>　　　　六、翡翠行业品牌市场占有率调查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中国翡翠行业投资策略分析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2020-2025年中国翡翠行业投资环境分析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2020-2025年中国翡翠行业投资收益分析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2020-2025年中国翡翠行业产品投资方向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2025-2031年中国翡翠行业投资收益预测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三、2025-2031年中国翡翠行业销售收入预测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四、2025-2031年中国翡翠行业利润总额预测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五、2025-2031年中国翡翠行业总资产预测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中国翡翠行业投资风险分析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中国翡翠行业内部风险分析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中国翡翠行业外部风险分析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翡翠市场发展潜力分析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翡翠行业发展趋势分析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翡翠行业发展战略研究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2025-2031年翡翠行业市场策略分析</w:t>
      </w:r>
      <w:r>
        <w:rPr>
          <w:rFonts w:hint="eastAsia"/>
        </w:rPr>
        <w:br/>
      </w:r>
      <w:r>
        <w:rPr>
          <w:rFonts w:hint="eastAsia"/>
        </w:rPr>
        <w:t>　　第一节 翡翠行业营销策略分析及建议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一、翡翠行业营销模式</w:t>
      </w:r>
      <w:r>
        <w:rPr>
          <w:rFonts w:hint="eastAsia"/>
        </w:rPr>
        <w:br/>
      </w:r>
      <w:r>
        <w:rPr>
          <w:rFonts w:hint="eastAsia"/>
        </w:rPr>
        <w:t>　　　　二、翡翠行业营销策略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翡翠行业企业经营发展分析及建议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一、翡翠行业经营模式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翡翠行业生命周期</w:t>
      </w:r>
      <w:r>
        <w:rPr>
          <w:rFonts w:hint="eastAsia"/>
        </w:rPr>
        <w:br/>
      </w:r>
      <w:r>
        <w:rPr>
          <w:rFonts w:hint="eastAsia"/>
        </w:rPr>
        <w:t>　　图表 翡翠行业产业链结构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2020-2025年全球翡翠行业市场规模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2020-2025年中国翡翠行业市场规模</w:t>
      </w:r>
      <w:r>
        <w:rPr>
          <w:rFonts w:hint="eastAsia"/>
        </w:rPr>
        <w:br/>
      </w:r>
      <w:r>
        <w:rPr>
          <w:rFonts w:hint="eastAsia"/>
        </w:rPr>
        <w:t>　　图表 2020-2025年翡翠行业重要数据指标比较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2020-2025年中国翡翠市场占全球份额比较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2020-2025年翡翠行业竞争力分析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2020-2025年翡翠行业产能分析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2020-2025年翡翠行业需求分析</w:t>
      </w:r>
      <w:r>
        <w:rPr>
          <w:rFonts w:hint="eastAsia"/>
        </w:rPr>
        <w:br/>
      </w:r>
      <w:r>
        <w:rPr>
          <w:rFonts w:hint="eastAsia"/>
        </w:rPr>
        <w:t>　　图表 2020-2025年翡翠行业集中度</w:t>
      </w:r>
      <w:r>
        <w:rPr>
          <w:rFonts w:hint="eastAsia"/>
        </w:rPr>
        <w:br/>
      </w:r>
      <w:r>
        <w:rPr>
          <w:rFonts w:hint="eastAsia"/>
        </w:rPr>
        <w:t>　　图表 2025-2031年翡翠行业市场规模预测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2025-2031年翡翠行业营业收入预测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b2a96cfaf4f07" w:history="1">
        <w:r>
          <w:rPr>
            <w:rStyle w:val="Hyperlink"/>
          </w:rPr>
          <w:t>2025-2031年中国翡翠市场全面调研与发展趋势报告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b2a96cfaf4f07" w:history="1">
        <w:r>
          <w:rPr>
            <w:rStyle w:val="Hyperlink"/>
          </w:rPr>
          <w:t>https://www.20087.com/1/83/FeiCuiHangYeQuShiFenXi.html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7e902a11d4abf" w:history="1">
      <w:r>
        <w:rPr>
          <w:rStyle w:val="Hyperlink"/>
        </w:rPr>
        <w:t>2025-2031年中国翡翠市场全面调研与发展趋势报告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iCuiHangYeQuShiFenXi.html" TargetMode="External" Id="Rb06b2a96cfa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iCuiHangYeQuShiFenXi.html" TargetMode="External" Id="Rc0a7e902a11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2025-01-30T05:00:00Z</dcterms:created>
  <dcterms:modified xsi:type="dcterms:W3CDTF">2025-01-30T06:00:00Z</dcterms:modified>
  <dc:subject>2025-2031年中国翡翠市场全面调研与发展趋势报告</dc:subject>
  <dc:title>2025-2031年中国翡翠市场全面调研与发展趋势报告</dc:title>
  <cp:keywords>2025-2031年中国翡翠市场全面调研与发展趋势报告</cp:keywords>
  <dc:description>2025-2031年中国翡翠市场全面调研与发展趋势报告</dc:description>
</cp:coreProperties>
</file>