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8e4010b8c4662" w:history="1">
              <w:r>
                <w:rPr>
                  <w:rStyle w:val="Hyperlink"/>
                </w:rPr>
                <w:t>中国超薄玻璃行业现状调研及发展前景分析报告（2025-2031年）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8e4010b8c4662" w:history="1">
              <w:r>
                <w:rPr>
                  <w:rStyle w:val="Hyperlink"/>
                </w:rPr>
                <w:t>中国超薄玻璃行业现状调研及发展前景分析报告（2025-2031年）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8e4010b8c4662" w:history="1">
                <w:r>
                  <w:rPr>
                    <w:rStyle w:val="Hyperlink"/>
                  </w:rPr>
                  <w:t>https://www.20087.com/M_NengYuanKuangChan/31/ChaoBoBoLiShiChangDiaoYanYuQianJingYuCe.html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是一种高性能的材料，在显示屏、太阳能电池板、建筑玻璃等领域得到了广泛应用。近年来，随着材料科学的进步和技术的发展，超薄玻璃行业得到了快速发展。当前市场上，超薄玻璃不仅在厚度、透光率方面有所提升，还在弯曲性能、耐刮擦性方面实现了突破。随着制造工艺的改进，超薄玻璃的性能得到了显著改善，能够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超薄玻璃将朝着更轻薄、更耐用、更多功能化的方向发展。一方面，随着纳米技术和新材料技术的进步，超薄玻璃将具备更高的性能指标，如更高的强度、更好的透明度等。另一方面，随着柔性显示技术的发展，超薄玻璃将更加注重弯曲性能和可折叠性，以适应可穿戴设备和可折叠屏幕的需求。此外，随着智能建筑和智能家居的发展，超薄玻璃将集成更多的智能功能，如触摸感应、环境光感应等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8e4010b8c4662" w:history="1">
        <w:r>
          <w:rPr>
            <w:rStyle w:val="Hyperlink"/>
          </w:rPr>
          <w:t>中国超薄玻璃行业现状调研及发展前景分析报告（2025-2031年）</w:t>
        </w:r>
      </w:hyperlink>
      <w:r>
        <w:rPr>
          <w:rFonts w:hint="eastAsia"/>
        </w:rPr>
        <w:t>》通过详实的数据分析，全面解析了超薄玻璃行业的市场规模、需求动态及价格趋势，深入探讨了超薄玻璃产业链上下游的协同关系与竞争格局变化。报告对超薄玻璃细分市场进行精准划分，结合重点企业研究，揭示了品牌影响力与市场集中度的现状，为行业参与者提供了清晰的竞争态势洞察。同时，报告结合宏观经济环境、技术发展路径及消费者需求演变，科学预测了超薄玻璃行业的未来发展方向，并针对潜在风险提出了切实可行的应对策略。报告为超薄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超薄玻璃行业环境分析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超薄玻璃行业上、下游产业链分析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一、石英砂发展状况分析</w:t>
      </w:r>
      <w:r>
        <w:rPr>
          <w:rFonts w:hint="eastAsia"/>
        </w:rPr>
        <w:br/>
      </w:r>
      <w:r>
        <w:rPr>
          <w:rFonts w:hint="eastAsia"/>
        </w:rPr>
        <w:t>　　　　二、石灰石发展状况分析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一、拍照手机产业发展情况</w:t>
      </w:r>
      <w:r>
        <w:rPr>
          <w:rFonts w:hint="eastAsia"/>
        </w:rPr>
        <w:br/>
      </w:r>
      <w:r>
        <w:rPr>
          <w:rFonts w:hint="eastAsia"/>
        </w:rPr>
        <w:t>　　　　二、数码相机发展状况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超薄玻璃技术工艺发展趋势分析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超薄玻璃国内市场综述</w:t>
      </w:r>
      <w:r>
        <w:rPr>
          <w:rFonts w:hint="eastAsia"/>
        </w:rPr>
        <w:br/>
      </w:r>
      <w:r>
        <w:rPr>
          <w:rFonts w:hint="eastAsia"/>
        </w:rPr>
        <w:t>　　第一节 超薄玻璃市场现状分析及预测</w:t>
      </w:r>
      <w:r>
        <w:rPr>
          <w:rFonts w:hint="eastAsia"/>
        </w:rPr>
        <w:br/>
      </w:r>
      <w:r>
        <w:rPr>
          <w:rFonts w:hint="eastAsia"/>
        </w:rPr>
        <w:t>　　第二节 超薄玻璃产品产量分析及预测</w:t>
      </w:r>
      <w:r>
        <w:rPr>
          <w:rFonts w:hint="eastAsia"/>
        </w:rPr>
        <w:br/>
      </w:r>
      <w:r>
        <w:rPr>
          <w:rFonts w:hint="eastAsia"/>
        </w:rPr>
        <w:t>　　第三节 超薄玻璃市场需求分析及预测</w:t>
      </w:r>
      <w:r>
        <w:rPr>
          <w:rFonts w:hint="eastAsia"/>
        </w:rPr>
        <w:br/>
      </w:r>
      <w:r>
        <w:rPr>
          <w:rFonts w:hint="eastAsia"/>
        </w:rPr>
        <w:t>　　第四节 超薄玻璃消费状况分析及预测</w:t>
      </w:r>
      <w:r>
        <w:rPr>
          <w:rFonts w:hint="eastAsia"/>
        </w:rPr>
        <w:br/>
      </w:r>
      <w:r>
        <w:rPr>
          <w:rFonts w:hint="eastAsia"/>
        </w:rPr>
        <w:t>　　第五节 超薄玻璃价格趋势分析</w:t>
      </w:r>
      <w:r>
        <w:rPr>
          <w:rFonts w:hint="eastAsia"/>
        </w:rPr>
        <w:br/>
      </w:r>
      <w:r>
        <w:rPr>
          <w:rFonts w:hint="eastAsia"/>
        </w:rPr>
        <w:t>　　第六节 超薄玻璃进出口量值分析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超薄玻璃主要生产厂商、经销商介绍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一、洛阳玻璃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三、苏州板硝子电子有限公司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四、肖特玻璃科技（苏州）有限公司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五、四川玻璃股份有限公司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六、浙江玻璃股份有限公司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一、深圳市三信达实业发展有限公司</w:t>
      </w:r>
      <w:r>
        <w:rPr>
          <w:rFonts w:hint="eastAsia"/>
        </w:rPr>
        <w:br/>
      </w:r>
      <w:r>
        <w:rPr>
          <w:rFonts w:hint="eastAsia"/>
        </w:rPr>
        <w:t>　　　　二、杭州昱光特种玻璃有限公司</w:t>
      </w:r>
      <w:r>
        <w:rPr>
          <w:rFonts w:hint="eastAsia"/>
        </w:rPr>
        <w:br/>
      </w:r>
      <w:r>
        <w:rPr>
          <w:rFonts w:hint="eastAsia"/>
        </w:rPr>
        <w:t>　　　　三、捷成-肖特（中国）公司-上海办事处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一、肖特集团（SCHOTT）</w:t>
      </w:r>
      <w:r>
        <w:rPr>
          <w:rFonts w:hint="eastAsia"/>
        </w:rPr>
        <w:br/>
      </w:r>
      <w:r>
        <w:rPr>
          <w:rFonts w:hint="eastAsia"/>
        </w:rPr>
        <w:t>　　　　二、日本旭硝子公司（ASAHI）</w:t>
      </w:r>
      <w:r>
        <w:rPr>
          <w:rFonts w:hint="eastAsia"/>
        </w:rPr>
        <w:br/>
      </w:r>
      <w:r>
        <w:rPr>
          <w:rFonts w:hint="eastAsia"/>
        </w:rPr>
        <w:t>　　　　三、日本板硝子公司（NSG）</w:t>
      </w:r>
      <w:r>
        <w:rPr>
          <w:rFonts w:hint="eastAsia"/>
        </w:rPr>
        <w:br/>
      </w:r>
      <w:r>
        <w:rPr>
          <w:rFonts w:hint="eastAsia"/>
        </w:rPr>
        <w:t>　　　　四、英国皮尔金顿公司（Pilkington）</w:t>
      </w:r>
      <w:r>
        <w:rPr>
          <w:rFonts w:hint="eastAsia"/>
        </w:rPr>
        <w:br/>
      </w:r>
      <w:r>
        <w:rPr>
          <w:rFonts w:hint="eastAsia"/>
        </w:rPr>
        <w:t>　　　　五、美国康宁公司（Corning）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超薄玻璃国内拟在建项目分析及竞争对手动向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超薄玻璃国外市场分析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超薄玻璃行业投资风险及防范措施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2020-2025年财政收入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三大功能类别手机所占交易比例</w:t>
      </w:r>
      <w:r>
        <w:rPr>
          <w:rFonts w:hint="eastAsia"/>
        </w:rPr>
        <w:br/>
      </w:r>
      <w:r>
        <w:rPr>
          <w:rFonts w:hint="eastAsia"/>
        </w:rPr>
        <w:t>　　图表 10 D 263 M显著特性</w:t>
      </w:r>
      <w:r>
        <w:rPr>
          <w:rFonts w:hint="eastAsia"/>
        </w:rPr>
        <w:br/>
      </w:r>
      <w:r>
        <w:rPr>
          <w:rFonts w:hint="eastAsia"/>
        </w:rPr>
        <w:t>　　图表 11 D263M光谱透射率（d=0.15 mm）</w:t>
      </w:r>
      <w:r>
        <w:rPr>
          <w:rFonts w:hint="eastAsia"/>
        </w:rPr>
        <w:br/>
      </w:r>
      <w:r>
        <w:rPr>
          <w:rFonts w:hint="eastAsia"/>
        </w:rPr>
        <w:t>　　图表 12 D263M尺寸表</w:t>
      </w:r>
      <w:r>
        <w:rPr>
          <w:rFonts w:hint="eastAsia"/>
        </w:rPr>
        <w:br/>
      </w:r>
      <w:r>
        <w:rPr>
          <w:rFonts w:hint="eastAsia"/>
        </w:rPr>
        <w:t>　　图表 13 2020-2025年我国超薄玻璃行业产量及增长情况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2020-2025年我国超薄玻璃行业产量及增长对比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2025-2031年我国超薄玻璃行业产量预测图</w:t>
      </w:r>
      <w:r>
        <w:rPr>
          <w:rFonts w:hint="eastAsia"/>
        </w:rPr>
        <w:br/>
      </w:r>
      <w:r>
        <w:rPr>
          <w:rFonts w:hint="eastAsia"/>
        </w:rPr>
        <w:t>　　图表 16 2020-2025年我国超薄玻璃行业需求量及增长情况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2020-2025年我国超薄玻璃行业需求量及增长对比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2025-2031年我国超薄玻璃行业需求量预测图</w:t>
      </w:r>
      <w:r>
        <w:rPr>
          <w:rFonts w:hint="eastAsia"/>
        </w:rPr>
        <w:br/>
      </w:r>
      <w:r>
        <w:rPr>
          <w:rFonts w:hint="eastAsia"/>
        </w:rPr>
        <w:t>　　图表 19 2025年全国玻璃行业产品（超薄玻璃）价格一览</w:t>
      </w:r>
      <w:r>
        <w:rPr>
          <w:rFonts w:hint="eastAsia"/>
        </w:rPr>
        <w:br/>
      </w:r>
      <w:r>
        <w:rPr>
          <w:rFonts w:hint="eastAsia"/>
        </w:rPr>
        <w:t>　　图表 20 2020-2025年我国超薄玻璃行业进口额及增长情况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2020-2025年我国超薄玻璃行业进口额及增长对比</w:t>
      </w:r>
      <w:r>
        <w:rPr>
          <w:rFonts w:hint="eastAsia"/>
        </w:rPr>
        <w:br/>
      </w:r>
      <w:r>
        <w:rPr>
          <w:rFonts w:hint="eastAsia"/>
        </w:rPr>
        <w:t>　　图表 22 近3年洛阳玻璃有限公司资产负债率变化情况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近3年洛阳玻璃有限公司产权比率变化情况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近3年洛阳玻璃有限公司固定资产周转次数情况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近3年洛阳玻璃有限公司流动资产周转次数变化情况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近3年洛阳玻璃有限公司总资产周转次数变化情况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近3年洛阳玻璃有限公司销售毛利率变化情况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近3年上海耀华皮尔金顿玻璃股份有限公司资产负债率变化情况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近3年上海耀华皮尔金顿玻璃股份有限公司产权比率变化情况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近3年上海耀华皮尔金顿玻璃股份有限公司固定资产周转次数情况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近3年上海耀华皮尔金顿玻璃股份有限公司流动资产周转次数变化情况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近3年上海耀华皮尔金顿玻璃股份有限公司总资产周转次数变化情况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近3年上海耀华皮尔金顿玻璃股份有限公司销售毛利率变化情况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近3年苏州板硝子电子有限公司资产负债率变化情况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近3年苏州板硝子电子有限公司产权比率变化情况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近3年苏州板硝子电子有限公司固定资产周转次数情况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近3年苏州板硝子电子有限公司流动资产周转次数变化情况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近3年苏州板硝子电子有限公司总资产周转次数变化情况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近3年苏州板硝子电子有限公司销售毛利率变化情况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近3年肖特玻璃科技（苏州）有限公司资产负债率变化情况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近3年肖特玻璃科技（苏州）有限公司产权比率变化情况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近3年肖特玻璃科技（苏州）有限公司固定资产周转次数情况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近3年肖特玻璃科技（苏州）有限公司流动资产周转次数变化情况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近3年肖特玻璃科技（苏州）有限公司总资产周转次数变化情况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近3年肖特玻璃科技（苏州）有限公司销售毛利率变化情况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近3年四川玻璃股份有限公司资产负债率变化情况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近3年四川玻璃股份有限公司产权比率变化情况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近3年四川玻璃股份有限公司固定资产周转次数情况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近3年四川玻璃股份有限公司流动资产周转次数变化情况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近3年四川玻璃股份有限公司总资产周转次数变化情况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近3年四川玻璃股份有限公司销售毛利率变化情况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近3年浙江玻璃股份有限公司资产负债率变化情况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近3年浙江玻璃股份有限公司产权比率变化情况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近3年浙江玻璃股份有限公司固定资产周转次数情况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近3年浙江玻璃股份有限公司流动资产周转次数变化情况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近3年浙江玻璃股份有限公司销售毛利率变化情况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20世纪初期世界玻璃商所占份额比例</w:t>
      </w:r>
      <w:r>
        <w:rPr>
          <w:rFonts w:hint="eastAsia"/>
        </w:rPr>
        <w:br/>
      </w:r>
      <w:r>
        <w:rPr>
          <w:rFonts w:hint="eastAsia"/>
        </w:rPr>
        <w:t>　　表格 1 2025-2031年我国超薄玻璃行业产量预测结果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2025-2031年我国超薄玻璃行业需求量预测结果</w:t>
      </w:r>
      <w:r>
        <w:rPr>
          <w:rFonts w:hint="eastAsia"/>
        </w:rPr>
        <w:br/>
      </w:r>
      <w:r>
        <w:rPr>
          <w:rFonts w:hint="eastAsia"/>
        </w:rPr>
        <w:t>　　表格 3 近4年洛阳玻璃有限公司资产负债率变化情况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近4年洛阳玻璃有限公司产权比率变化情况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近4年洛阳玻璃有限公司固定资产周转次数情况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近4年洛阳玻璃有限公司流动资产周转次数变化情况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近4年洛阳玻璃有限公司总资产周转次数变化情况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近4年洛阳玻璃有限公司销售毛利率变化情况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近4年上海耀华皮尔金顿玻璃股份有限公司资产负债率变化情况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近4年上海耀华皮尔金顿玻璃股份有限公司产权比率变化情况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近4年上海耀华皮尔金顿玻璃股份有限公司固定资产周转次数情况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近4年上海耀华皮尔金顿玻璃股份有限公司流动资产周转次数变化情况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近4年上海耀华皮尔金顿玻璃股份有限公司总资产周转次数变化情况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近4年上海耀华皮尔金顿玻璃股份有限公司销售毛利率变化情况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近4年苏州板硝子电子有限公司资产负债率变化情况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近4年苏州板硝子电子有限公司产权比率变化情况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近4年苏州板硝子电子有限公司固定资产周转次数情况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近4年苏州板硝子电子有限公司流动资产周转次数变化情况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近4年苏州板硝子电子有限公司总资产周转次数变化情况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近4年苏州板硝子电子有限公司销售毛利率变化情况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近4年肖特玻璃科技（苏州）有限公司资产负债率变化情况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近4年肖特玻璃科技（苏州）有限公司产权比率变化情况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近4年肖特玻璃科技（苏州）有限公司固定资产周转次数情况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近4年肖特玻璃科技（苏州）有限公司流动资产周转次数变化情况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近4年肖特玻璃科技（苏州）有限公司总资产周转次数变化情况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近4年肖特玻璃科技（苏州）有限公司销售毛利率变化情况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近4年四川玻璃股份有限公司资产负债率变化情况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近4年四川玻璃股份有限公司产权比率变化情况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近4年四川玻璃股份有限公司固定资产周转次数情况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近4年四川玻璃股份有限公司流动资产周转次数变化情况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近4年四川玻璃股份有限公司总资产周转次数变化情况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近4年四川玻璃股份有限公司销售毛利率变化情况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近4年浙江玻璃股份有限公司资产负债率变化情况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近4年浙江玻璃股份有限公司产权比率变化情况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近4年浙江玻璃股份有限公司固定资产周转次数情况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近4年浙江玻璃股份有限公司流动资产周转次数变化情况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近4年浙江玻璃股份有限公司总资产周转次数变化情况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近4年浙江玻璃股份有限公司销售毛利率变化情况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8e4010b8c4662" w:history="1">
        <w:r>
          <w:rPr>
            <w:rStyle w:val="Hyperlink"/>
          </w:rPr>
          <w:t>中国超薄玻璃行业现状调研及发展前景分析报告（2025-2031年）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8e4010b8c4662" w:history="1">
        <w:r>
          <w:rPr>
            <w:rStyle w:val="Hyperlink"/>
          </w:rPr>
          <w:t>https://www.20087.com/M_NengYuanKuangChan/31/ChaoBoBoLiShiChangDiaoYanYuQianJingYuCe.html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e87ab9289482d" w:history="1">
      <w:r>
        <w:rPr>
          <w:rStyle w:val="Hyperlink"/>
        </w:rPr>
        <w:t>中国超薄玻璃行业现状调研及发展前景分析报告（2025-2031年）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ChaoBoBoLiShiChangDiaoYanYuQianJingYuCe.html" TargetMode="External" Id="R5ff8e4010b8c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ChaoBoBoLiShiChangDiaoYanYuQianJingYuCe.html" TargetMode="External" Id="R84fe87ab9289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2025-04-28T23:01:00Z</dcterms:created>
  <dcterms:modified xsi:type="dcterms:W3CDTF">2025-04-29T00:01:00Z</dcterms:modified>
  <dc:subject>中国超薄玻璃行业现状调研及发展前景分析报告（2025-2031年）</dc:subject>
  <dc:title>中国超薄玻璃行业现状调研及发展前景分析报告（2025-2031年）</dc:title>
  <cp:keywords>中国超薄玻璃行业现状调研及发展前景分析报告（2025-2031年）</cp:keywords>
  <dc:description>中国超薄玻璃行业现状调研及发展前景分析报告（2025-2031年）</dc:description>
</cp:coreProperties>
</file>