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c2c5758d6466b" w:history="1">
              <w:r>
                <w:rPr>
                  <w:rStyle w:val="Hyperlink"/>
                </w:rPr>
                <w:t>2025版中国钢材市场现状调研与发展前景趋势分析报告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c2c5758d6466b" w:history="1">
              <w:r>
                <w:rPr>
                  <w:rStyle w:val="Hyperlink"/>
                </w:rPr>
                <w:t>2025版中国钢材市场现状调研与发展前景趋势分析报告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c2c5758d6466b" w:history="1">
                <w:r>
                  <w:rPr>
                    <w:rStyle w:val="Hyperlink"/>
                  </w:rPr>
                  <w:t>https://www.20087.com/5/03/GangCaiShiChangXianZhuangDiaoCha.html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作为全球建筑业、制造业和基础设施建设的关键材料，其生产技术和产品种类持续演进。目前，钢铁行业正经历从传统粗放型向绿色低碳转型的过程，特别是在中国、印度和美国等主要生产国。先进炼钢技术，如电炉炼钢和氢冶金，正在逐步替代传统的高炉-转炉流程，以减少碳排放。同时，高强度、耐腐蚀、易成形的特种钢材市场需求增长，推动了钢材品种的多样化。然而，原材料价格波动、国际贸易政策变化和环境保护法规趋严，对钢铁行业构成了挑战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和技术创新。通过采用清洁能源和循环利用技术，钢铁生产将大幅降低温室气体排放，实现绿色转型。同时，数字化和智能化将在钢材生产中发挥更大作用，如通过物联网监测设备状态，使用大数据优化生产流程，提高效率和产品质量。此外，针对特定行业需求定制的高性能钢材，如用于新能源汽车、海洋工程和航空航天的材料，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新疆油气资源及其开发环境</w:t>
      </w:r>
      <w:r>
        <w:rPr>
          <w:rFonts w:hint="eastAsia"/>
        </w:rPr>
        <w:br/>
      </w:r>
      <w:r>
        <w:rPr>
          <w:rFonts w:hint="eastAsia"/>
        </w:rPr>
        <w:t>　　第一节 新疆油气资源概况</w:t>
      </w:r>
      <w:r>
        <w:rPr>
          <w:rFonts w:hint="eastAsia"/>
        </w:rPr>
        <w:br/>
      </w:r>
      <w:r>
        <w:rPr>
          <w:rFonts w:hint="eastAsia"/>
        </w:rPr>
        <w:t>　　　　一、新疆成中国石油钢材战略资源接替区</w:t>
      </w:r>
      <w:r>
        <w:rPr>
          <w:rFonts w:hint="eastAsia"/>
        </w:rPr>
        <w:br/>
      </w:r>
      <w:r>
        <w:rPr>
          <w:rFonts w:hint="eastAsia"/>
        </w:rPr>
        <w:t>　　　　二、新疆油气资源分布情况</w:t>
      </w:r>
      <w:r>
        <w:rPr>
          <w:rFonts w:hint="eastAsia"/>
        </w:rPr>
        <w:br/>
      </w:r>
      <w:r>
        <w:rPr>
          <w:rFonts w:hint="eastAsia"/>
        </w:rPr>
        <w:t>　　　　三、中石油新疆发现新油气资源</w:t>
      </w:r>
      <w:r>
        <w:rPr>
          <w:rFonts w:hint="eastAsia"/>
        </w:rPr>
        <w:br/>
      </w:r>
      <w:r>
        <w:rPr>
          <w:rFonts w:hint="eastAsia"/>
        </w:rPr>
        <w:t>　　第二节 新疆石油钢材开发的优势及思路</w:t>
      </w:r>
      <w:r>
        <w:rPr>
          <w:rFonts w:hint="eastAsia"/>
        </w:rPr>
        <w:br/>
      </w:r>
      <w:r>
        <w:rPr>
          <w:rFonts w:hint="eastAsia"/>
        </w:rPr>
        <w:t>　　　　一、新疆石油钢材开发的有利条件</w:t>
      </w:r>
      <w:r>
        <w:rPr>
          <w:rFonts w:hint="eastAsia"/>
        </w:rPr>
        <w:br/>
      </w:r>
      <w:r>
        <w:rPr>
          <w:rFonts w:hint="eastAsia"/>
        </w:rPr>
        <w:t>　　　　二、新疆石油钢材产业的重要地位</w:t>
      </w:r>
      <w:r>
        <w:rPr>
          <w:rFonts w:hint="eastAsia"/>
        </w:rPr>
        <w:br/>
      </w:r>
      <w:r>
        <w:rPr>
          <w:rFonts w:hint="eastAsia"/>
        </w:rPr>
        <w:t>　　　　三、新疆自治区石油钢材开发利用展望</w:t>
      </w:r>
      <w:r>
        <w:rPr>
          <w:rFonts w:hint="eastAsia"/>
        </w:rPr>
        <w:br/>
      </w:r>
      <w:r>
        <w:rPr>
          <w:rFonts w:hint="eastAsia"/>
        </w:rPr>
        <w:t>　　第三节 2025年新疆经济与政策环境分析</w:t>
      </w:r>
      <w:r>
        <w:rPr>
          <w:rFonts w:hint="eastAsia"/>
        </w:rPr>
        <w:br/>
      </w:r>
      <w:r>
        <w:rPr>
          <w:rFonts w:hint="eastAsia"/>
        </w:rPr>
        <w:t>　　　　一、喀什设立经济特区</w:t>
      </w:r>
      <w:r>
        <w:rPr>
          <w:rFonts w:hint="eastAsia"/>
        </w:rPr>
        <w:br/>
      </w:r>
      <w:r>
        <w:rPr>
          <w:rFonts w:hint="eastAsia"/>
        </w:rPr>
        <w:t>　　　　二、新疆率先试点资源税改革及影响</w:t>
      </w:r>
      <w:r>
        <w:rPr>
          <w:rFonts w:hint="eastAsia"/>
        </w:rPr>
        <w:br/>
      </w:r>
      <w:r>
        <w:rPr>
          <w:rFonts w:hint="eastAsia"/>
        </w:rPr>
        <w:t>　　　　三、2025年新疆钢材资源税额</w:t>
      </w:r>
      <w:r>
        <w:rPr>
          <w:rFonts w:hint="eastAsia"/>
        </w:rPr>
        <w:br/>
      </w:r>
      <w:r>
        <w:rPr>
          <w:rFonts w:hint="eastAsia"/>
        </w:rPr>
        <w:t>　　　　四、新疆规划油气当量将达到6000万吨以上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中国钢材产业发展分析</w:t>
      </w:r>
      <w:r>
        <w:rPr>
          <w:rFonts w:hint="eastAsia"/>
        </w:rPr>
        <w:br/>
      </w:r>
      <w:r>
        <w:rPr>
          <w:rFonts w:hint="eastAsia"/>
        </w:rPr>
        <w:t>　　第一节 中国钢材资源概述</w:t>
      </w:r>
      <w:r>
        <w:rPr>
          <w:rFonts w:hint="eastAsia"/>
        </w:rPr>
        <w:br/>
      </w:r>
      <w:r>
        <w:rPr>
          <w:rFonts w:hint="eastAsia"/>
        </w:rPr>
        <w:t>　　　　一、中国钢材资源丰富潜力巨大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二、中国的钢材资源分布</w:t>
      </w:r>
      <w:r>
        <w:rPr>
          <w:rFonts w:hint="eastAsia"/>
        </w:rPr>
        <w:br/>
      </w:r>
      <w:r>
        <w:rPr>
          <w:rFonts w:hint="eastAsia"/>
        </w:rPr>
        <w:t>　　　　三、中国近海钢材分布与勘探</w:t>
      </w:r>
      <w:r>
        <w:rPr>
          <w:rFonts w:hint="eastAsia"/>
        </w:rPr>
        <w:br/>
      </w:r>
      <w:r>
        <w:rPr>
          <w:rFonts w:hint="eastAsia"/>
        </w:rPr>
        <w:t>　　　　四、中国钢材资源分布特点</w:t>
      </w:r>
      <w:r>
        <w:rPr>
          <w:rFonts w:hint="eastAsia"/>
        </w:rPr>
        <w:br/>
      </w:r>
      <w:r>
        <w:rPr>
          <w:rFonts w:hint="eastAsia"/>
        </w:rPr>
        <w:t>　　第二节 中国钢材产业的发展</w:t>
      </w:r>
      <w:r>
        <w:rPr>
          <w:rFonts w:hint="eastAsia"/>
        </w:rPr>
        <w:br/>
      </w:r>
      <w:r>
        <w:rPr>
          <w:rFonts w:hint="eastAsia"/>
        </w:rPr>
        <w:t>　　　　一、中国钢材产业发展概况</w:t>
      </w:r>
      <w:r>
        <w:rPr>
          <w:rFonts w:hint="eastAsia"/>
        </w:rPr>
        <w:br/>
      </w:r>
      <w:r>
        <w:rPr>
          <w:rFonts w:hint="eastAsia"/>
        </w:rPr>
        <w:t>　　　　二、中国钢材市场的特点及影响因素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三、中国钢材勘探开发发展形势分析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四、我国钢材产业利用状况分析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五、中国钢材利用的政策环境</w:t>
      </w:r>
      <w:r>
        <w:rPr>
          <w:rFonts w:hint="eastAsia"/>
        </w:rPr>
        <w:br/>
      </w:r>
      <w:r>
        <w:rPr>
          <w:rFonts w:hint="eastAsia"/>
        </w:rPr>
        <w:t>　　　　六、中国钢材产业发展路径明晰</w:t>
      </w:r>
      <w:r>
        <w:rPr>
          <w:rFonts w:hint="eastAsia"/>
        </w:rPr>
        <w:br/>
      </w:r>
      <w:r>
        <w:rPr>
          <w:rFonts w:hint="eastAsia"/>
        </w:rPr>
        <w:t>　　第三节 2020-2025年中国钢材行业的发展</w:t>
      </w:r>
      <w:r>
        <w:rPr>
          <w:rFonts w:hint="eastAsia"/>
        </w:rPr>
        <w:br/>
      </w:r>
      <w:r>
        <w:rPr>
          <w:rFonts w:hint="eastAsia"/>
        </w:rPr>
        <w:t>　　　　一、2025年中国钢材行业发展综述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三、2025年中国钢材行业发展分析及预测</w:t>
      </w:r>
      <w:r>
        <w:rPr>
          <w:rFonts w:hint="eastAsia"/>
        </w:rPr>
        <w:br/>
      </w:r>
      <w:r>
        <w:rPr>
          <w:rFonts w:hint="eastAsia"/>
        </w:rPr>
        <w:t>　　第四节 中国钢材产业存在的问题</w:t>
      </w:r>
      <w:r>
        <w:rPr>
          <w:rFonts w:hint="eastAsia"/>
        </w:rPr>
        <w:br/>
      </w:r>
      <w:r>
        <w:rPr>
          <w:rFonts w:hint="eastAsia"/>
        </w:rPr>
        <w:t>　　　　一、钢材行业急需统一规划资源配置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二、中国钢材工业存在隐性忧患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三、国内钢材工业发展存在的矛盾</w:t>
      </w:r>
      <w:r>
        <w:rPr>
          <w:rFonts w:hint="eastAsia"/>
        </w:rPr>
        <w:br/>
      </w:r>
      <w:r>
        <w:rPr>
          <w:rFonts w:hint="eastAsia"/>
        </w:rPr>
        <w:t>　　　　四、钢材产业产运销用运作缺乏协调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五、中国现行钢材定价机制存在的问题</w:t>
      </w:r>
      <w:r>
        <w:rPr>
          <w:rFonts w:hint="eastAsia"/>
        </w:rPr>
        <w:br/>
      </w:r>
      <w:r>
        <w:rPr>
          <w:rFonts w:hint="eastAsia"/>
        </w:rPr>
        <w:t>　　第五节 促进钢材产业发展的对策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一、发展我国钢材产业的建议</w:t>
      </w:r>
      <w:r>
        <w:rPr>
          <w:rFonts w:hint="eastAsia"/>
        </w:rPr>
        <w:br/>
      </w:r>
      <w:r>
        <w:rPr>
          <w:rFonts w:hint="eastAsia"/>
        </w:rPr>
        <w:t>　　　　二、我国钢材市场发展思路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三、加紧中国钢材行业立法的建议</w:t>
      </w:r>
      <w:r>
        <w:rPr>
          <w:rFonts w:hint="eastAsia"/>
        </w:rPr>
        <w:br/>
      </w:r>
      <w:r>
        <w:rPr>
          <w:rFonts w:hint="eastAsia"/>
        </w:rPr>
        <w:t>　　　　四、中国钢材产业发展需理顺关系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五、国内钢材产业的发展战略</w:t>
      </w:r>
      <w:r>
        <w:rPr>
          <w:rFonts w:hint="eastAsia"/>
        </w:rPr>
        <w:br/>
      </w:r>
      <w:r>
        <w:rPr>
          <w:rFonts w:hint="eastAsia"/>
        </w:rPr>
        <w:t>　　　　六、中国钢材供应安全战略探析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新疆钢材产业发展分析</w:t>
      </w:r>
      <w:r>
        <w:rPr>
          <w:rFonts w:hint="eastAsia"/>
        </w:rPr>
        <w:br/>
      </w:r>
      <w:r>
        <w:rPr>
          <w:rFonts w:hint="eastAsia"/>
        </w:rPr>
        <w:t>　　第一节 新疆钢材产业发展概况</w:t>
      </w:r>
      <w:r>
        <w:rPr>
          <w:rFonts w:hint="eastAsia"/>
        </w:rPr>
        <w:br/>
      </w:r>
      <w:r>
        <w:rPr>
          <w:rFonts w:hint="eastAsia"/>
        </w:rPr>
        <w:t>　　　　一、新疆钢材产业发展迅速</w:t>
      </w:r>
      <w:r>
        <w:rPr>
          <w:rFonts w:hint="eastAsia"/>
        </w:rPr>
        <w:br/>
      </w:r>
      <w:r>
        <w:rPr>
          <w:rFonts w:hint="eastAsia"/>
        </w:rPr>
        <w:t>　　　　二、2025年新疆钢材产业发展状况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2020-2025年新疆钢材产量数据分析</w:t>
      </w:r>
      <w:r>
        <w:rPr>
          <w:rFonts w:hint="eastAsia"/>
        </w:rPr>
        <w:br/>
      </w:r>
      <w:r>
        <w:rPr>
          <w:rFonts w:hint="eastAsia"/>
        </w:rPr>
        <w:t>　　　　一、2025年新疆钢材产量数据分析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2020-2025年新疆炼钢业主要经济指标完成情况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一、2020-2025年新疆炼钢业企业数（个）增长趋势图</w:t>
      </w:r>
      <w:r>
        <w:rPr>
          <w:rFonts w:hint="eastAsia"/>
        </w:rPr>
        <w:br/>
      </w:r>
      <w:r>
        <w:rPr>
          <w:rFonts w:hint="eastAsia"/>
        </w:rPr>
        <w:t>　　　　二、2020-2025年新疆炼钢业资产总计增长趋势图</w:t>
      </w:r>
      <w:r>
        <w:rPr>
          <w:rFonts w:hint="eastAsia"/>
        </w:rPr>
        <w:br/>
      </w:r>
      <w:r>
        <w:rPr>
          <w:rFonts w:hint="eastAsia"/>
        </w:rPr>
        <w:t>　　　　三、2020-2025年新疆炼钢业主营业务收入增长趋势图</w:t>
      </w:r>
      <w:r>
        <w:rPr>
          <w:rFonts w:hint="eastAsia"/>
        </w:rPr>
        <w:br/>
      </w:r>
      <w:r>
        <w:rPr>
          <w:rFonts w:hint="eastAsia"/>
        </w:rPr>
        <w:t>　　　　四、2020-2025年新疆炼钢业利润总额增长趋势图</w:t>
      </w:r>
      <w:r>
        <w:rPr>
          <w:rFonts w:hint="eastAsia"/>
        </w:rPr>
        <w:br/>
      </w:r>
      <w:r>
        <w:rPr>
          <w:rFonts w:hint="eastAsia"/>
        </w:rPr>
        <w:t>　　　　五、2020-2025年新疆炼钢业亏损企业亏损额增长趋势图</w:t>
      </w:r>
      <w:r>
        <w:rPr>
          <w:rFonts w:hint="eastAsia"/>
        </w:rPr>
        <w:br/>
      </w:r>
      <w:r>
        <w:rPr>
          <w:rFonts w:hint="eastAsia"/>
        </w:rPr>
        <w:t>　　第四节 新疆钢材产业实施“南气北调”策略研究</w:t>
      </w:r>
      <w:r>
        <w:rPr>
          <w:rFonts w:hint="eastAsia"/>
        </w:rPr>
        <w:br/>
      </w:r>
      <w:r>
        <w:rPr>
          <w:rFonts w:hint="eastAsia"/>
        </w:rPr>
        <w:t>　　　　一、新疆钢材生产与消费呈现不平衡局面</w:t>
      </w:r>
      <w:r>
        <w:rPr>
          <w:rFonts w:hint="eastAsia"/>
        </w:rPr>
        <w:br/>
      </w:r>
      <w:r>
        <w:rPr>
          <w:rFonts w:hint="eastAsia"/>
        </w:rPr>
        <w:t>　　　　二、新疆钢材消费市场快速发展</w:t>
      </w:r>
      <w:r>
        <w:rPr>
          <w:rFonts w:hint="eastAsia"/>
        </w:rPr>
        <w:br/>
      </w:r>
      <w:r>
        <w:rPr>
          <w:rFonts w:hint="eastAsia"/>
        </w:rPr>
        <w:t>　　　　三、“南气北调”与“西气东输”的平衡</w:t>
      </w:r>
      <w:r>
        <w:rPr>
          <w:rFonts w:hint="eastAsia"/>
        </w:rPr>
        <w:br/>
      </w:r>
      <w:r>
        <w:rPr>
          <w:rFonts w:hint="eastAsia"/>
        </w:rPr>
        <w:t>　　　　四、尽快开展“南气北调”的前期研究</w:t>
      </w:r>
      <w:r>
        <w:rPr>
          <w:rFonts w:hint="eastAsia"/>
        </w:rPr>
        <w:br/>
      </w:r>
      <w:r>
        <w:rPr>
          <w:rFonts w:hint="eastAsia"/>
        </w:rPr>
        <w:t>　　第五节 新疆钢材产业存在的问题及对策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一、新疆钢材市场供应紧张及发展建议</w:t>
      </w:r>
      <w:r>
        <w:rPr>
          <w:rFonts w:hint="eastAsia"/>
        </w:rPr>
        <w:br/>
      </w:r>
      <w:r>
        <w:rPr>
          <w:rFonts w:hint="eastAsia"/>
        </w:rPr>
        <w:t>　　　　二、新疆钢材产业发展总体思路</w:t>
      </w:r>
      <w:r>
        <w:rPr>
          <w:rFonts w:hint="eastAsia"/>
        </w:rPr>
        <w:br/>
      </w:r>
      <w:r>
        <w:rPr>
          <w:rFonts w:hint="eastAsia"/>
        </w:rPr>
        <w:t>　　　　三、新疆钢材产业发展措施</w:t>
      </w:r>
      <w:r>
        <w:rPr>
          <w:rFonts w:hint="eastAsia"/>
        </w:rPr>
        <w:br/>
      </w:r>
      <w:r>
        <w:rPr>
          <w:rFonts w:hint="eastAsia"/>
        </w:rPr>
        <w:t>　　　　四、新疆石油钢材的可持续发展建议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新疆钢材重点企业</w:t>
      </w:r>
      <w:r>
        <w:rPr>
          <w:rFonts w:hint="eastAsia"/>
        </w:rPr>
        <w:br/>
      </w:r>
      <w:r>
        <w:rPr>
          <w:rFonts w:hint="eastAsia"/>
        </w:rPr>
        <w:t>　　第一节 八一钢铁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四、2024-2025年公司财务数据分析</w:t>
      </w:r>
      <w:r>
        <w:rPr>
          <w:rFonts w:hint="eastAsia"/>
        </w:rPr>
        <w:br/>
      </w:r>
      <w:r>
        <w:rPr>
          <w:rFonts w:hint="eastAsia"/>
        </w:rPr>
        <w:t>　　第二节 其它钢材企业介绍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2020-2031年新疆钢材产业展望</w:t>
      </w:r>
      <w:r>
        <w:rPr>
          <w:rFonts w:hint="eastAsia"/>
        </w:rPr>
        <w:br/>
      </w:r>
      <w:r>
        <w:rPr>
          <w:rFonts w:hint="eastAsia"/>
        </w:rPr>
        <w:t>　　第一节 2020-2031年中国钢材市场发展前景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一、2020-2031年中国钢材市场的前景预测</w:t>
      </w:r>
      <w:r>
        <w:rPr>
          <w:rFonts w:hint="eastAsia"/>
        </w:rPr>
        <w:br/>
      </w:r>
      <w:r>
        <w:rPr>
          <w:rFonts w:hint="eastAsia"/>
        </w:rPr>
        <w:t>　　　　二、2020-2031年国内钢材市场整体环境预测</w:t>
      </w:r>
      <w:r>
        <w:rPr>
          <w:rFonts w:hint="eastAsia"/>
        </w:rPr>
        <w:br/>
      </w:r>
      <w:r>
        <w:rPr>
          <w:rFonts w:hint="eastAsia"/>
        </w:rPr>
        <w:t>　　　　三、2020-2031年国内钢材市场需求预测</w:t>
      </w:r>
      <w:r>
        <w:rPr>
          <w:rFonts w:hint="eastAsia"/>
        </w:rPr>
        <w:br/>
      </w:r>
      <w:r>
        <w:rPr>
          <w:rFonts w:hint="eastAsia"/>
        </w:rPr>
        <w:t>　　第二节 2020-2031年新疆钢材产业发展前景</w:t>
      </w:r>
      <w:r>
        <w:rPr>
          <w:rFonts w:hint="eastAsia"/>
        </w:rPr>
        <w:br/>
      </w:r>
      <w:r>
        <w:rPr>
          <w:rFonts w:hint="eastAsia"/>
        </w:rPr>
        <w:t>　　　　一、2020-2031年新疆炼钢业预测分析</w:t>
      </w:r>
      <w:r>
        <w:rPr>
          <w:rFonts w:hint="eastAsia"/>
        </w:rPr>
        <w:br/>
      </w:r>
      <w:r>
        <w:rPr>
          <w:rFonts w:hint="eastAsia"/>
        </w:rPr>
        <w:t>　　　　二、2025年新疆钢材产量预测</w:t>
      </w:r>
      <w:r>
        <w:rPr>
          <w:rFonts w:hint="eastAsia"/>
        </w:rPr>
        <w:br/>
      </w:r>
      <w:r>
        <w:rPr>
          <w:rFonts w:hint="eastAsia"/>
        </w:rPr>
        <w:t>　　第三节 中:智:林:济研：2020-2031年新疆钢材产业投资策略</w:t>
      </w:r>
      <w:r>
        <w:rPr>
          <w:rFonts w:hint="eastAsia"/>
        </w:rPr>
        <w:br/>
      </w:r>
      <w:r>
        <w:rPr>
          <w:rFonts w:hint="eastAsia"/>
        </w:rPr>
        <w:t>　　　　一、2020-2031年新疆钢材产业投资建议</w:t>
      </w:r>
      <w:r>
        <w:rPr>
          <w:rFonts w:hint="eastAsia"/>
        </w:rPr>
        <w:br/>
      </w:r>
      <w:r>
        <w:rPr>
          <w:rFonts w:hint="eastAsia"/>
        </w:rPr>
        <w:t>　　　　二、2020-2031年新疆钢材产业投资风险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</w:t>
      </w:r>
      <w:r>
        <w:rPr>
          <w:rFonts w:hint="eastAsia"/>
        </w:rPr>
        <w:br/>
      </w:r>
      <w:r>
        <w:rPr>
          <w:rFonts w:hint="eastAsia"/>
        </w:rPr>
        <w:t>　　附录二：</w:t>
      </w:r>
      <w:r>
        <w:rPr>
          <w:rFonts w:hint="eastAsia"/>
        </w:rPr>
        <w:br/>
      </w:r>
      <w:r>
        <w:rPr>
          <w:rFonts w:hint="eastAsia"/>
        </w:rPr>
        <w:t>　　附录三：</w:t>
      </w:r>
      <w:r>
        <w:rPr>
          <w:rFonts w:hint="eastAsia"/>
        </w:rPr>
        <w:br/>
      </w:r>
      <w:r>
        <w:rPr>
          <w:rFonts w:hint="eastAsia"/>
        </w:rPr>
        <w:t>　　附录四：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中国钢材资源的层系分布</w:t>
      </w:r>
      <w:r>
        <w:rPr>
          <w:rFonts w:hint="eastAsia"/>
        </w:rPr>
        <w:br/>
      </w:r>
      <w:r>
        <w:rPr>
          <w:rFonts w:hint="eastAsia"/>
        </w:rPr>
        <w:t>　　图表 中国钢材资源的成因结构</w:t>
      </w:r>
      <w:r>
        <w:rPr>
          <w:rFonts w:hint="eastAsia"/>
        </w:rPr>
        <w:br/>
      </w:r>
      <w:r>
        <w:rPr>
          <w:rFonts w:hint="eastAsia"/>
        </w:rPr>
        <w:t>　　图表 中国钢材资源分布</w:t>
      </w:r>
      <w:r>
        <w:rPr>
          <w:rFonts w:hint="eastAsia"/>
        </w:rPr>
        <w:br/>
      </w:r>
      <w:r>
        <w:rPr>
          <w:rFonts w:hint="eastAsia"/>
        </w:rPr>
        <w:t>　　图表 2025年世界各地区钢材探明储量</w:t>
      </w:r>
      <w:r>
        <w:rPr>
          <w:rFonts w:hint="eastAsia"/>
        </w:rPr>
        <w:br/>
      </w:r>
      <w:r>
        <w:rPr>
          <w:rFonts w:hint="eastAsia"/>
        </w:rPr>
        <w:t>　　图表 2025年世界各地区钢材生产量</w:t>
      </w:r>
      <w:r>
        <w:rPr>
          <w:rFonts w:hint="eastAsia"/>
        </w:rPr>
        <w:br/>
      </w:r>
      <w:r>
        <w:rPr>
          <w:rFonts w:hint="eastAsia"/>
        </w:rPr>
        <w:t>　　图表 2025年世界各地区钢材消费量</w:t>
      </w:r>
      <w:r>
        <w:rPr>
          <w:rFonts w:hint="eastAsia"/>
        </w:rPr>
        <w:br/>
      </w:r>
      <w:r>
        <w:rPr>
          <w:rFonts w:hint="eastAsia"/>
        </w:rPr>
        <w:t>　　图表 2020-2025年炼钢业固定资产投资</w:t>
      </w:r>
      <w:r>
        <w:rPr>
          <w:rFonts w:hint="eastAsia"/>
        </w:rPr>
        <w:br/>
      </w:r>
      <w:r>
        <w:rPr>
          <w:rFonts w:hint="eastAsia"/>
        </w:rPr>
        <w:t>　　图表 2025年炼钢业不同规模企业经济效益增长情况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2025年炼钢业不同所有制企业经济效益增长情况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2020-2025年我国钢材产量</w:t>
      </w:r>
      <w:r>
        <w:rPr>
          <w:rFonts w:hint="eastAsia"/>
        </w:rPr>
        <w:br/>
      </w:r>
      <w:r>
        <w:rPr>
          <w:rFonts w:hint="eastAsia"/>
        </w:rPr>
        <w:t>　　图表 2025年全国及各地区钢材产量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2025年全国钢材出口统计表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新疆油气资源分布</w:t>
      </w:r>
      <w:r>
        <w:rPr>
          <w:rFonts w:hint="eastAsia"/>
        </w:rPr>
        <w:br/>
      </w:r>
      <w:r>
        <w:rPr>
          <w:rFonts w:hint="eastAsia"/>
        </w:rPr>
        <w:t>　　图表 2025年新疆钢产品产量数据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2025年新疆成品钢材产品产量数据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2025年新疆普通中型钢材产品产量数据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2025年新疆线材产品产量数据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2024-2025年八一钢铁股份有限公司现金流量分析表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c2c5758d6466b" w:history="1">
        <w:r>
          <w:rPr>
            <w:rStyle w:val="Hyperlink"/>
          </w:rPr>
          <w:t>2025版中国钢材市场现状调研与发展前景趋势分析报告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c2c5758d6466b" w:history="1">
        <w:r>
          <w:rPr>
            <w:rStyle w:val="Hyperlink"/>
          </w:rPr>
          <w:t>https://www.20087.com/5/03/GangCaiShiChangXianZhuangDiaoCha.html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8f2ab5d6470a" w:history="1">
      <w:r>
        <w:rPr>
          <w:rStyle w:val="Hyperlink"/>
        </w:rPr>
        <w:t>2025版中国钢材市场现状调研与发展前景趋势分析报告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angCaiShiChangXianZhuangDiaoCha.html" TargetMode="External" Id="Rf9fc2c5758d6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angCaiShiChangXianZhuangDiaoCha.html" TargetMode="External" Id="R90818f2ab5d6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2025-01-22T00:01:00Z</dcterms:created>
  <dcterms:modified xsi:type="dcterms:W3CDTF">2025-01-22T01:01:00Z</dcterms:modified>
  <dc:subject>2025版中国钢材市场现状调研与发展前景趋势分析报告</dc:subject>
  <dc:title>2025版中国钢材市场现状调研与发展前景趋势分析报告</dc:title>
  <cp:keywords>2025版中国钢材市场现状调研与发展前景趋势分析报告</cp:keywords>
  <dc:description>2025版中国钢材市场现状调研与发展前景趋势分析报告</dc:description>
</cp:coreProperties>
</file>