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5a84615e242cd" w:history="1">
              <w:r>
                <w:rPr>
                  <w:rStyle w:val="Hyperlink"/>
                </w:rPr>
                <w:t>2023-2029年中国低碳钢行业深度调研与发展趋势预测报告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5a84615e242cd" w:history="1">
              <w:r>
                <w:rPr>
                  <w:rStyle w:val="Hyperlink"/>
                </w:rPr>
                <w:t>2023-2029年中国低碳钢行业深度调研与发展趋势预测报告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5a84615e242cd" w:history="1">
                <w:r>
                  <w:rPr>
                    <w:rStyle w:val="Hyperlink"/>
                  </w:rPr>
                  <w:t>https://www.20087.com/2/93/DiTanGangHangYeQuShiFenXi.html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以其良好的塑性、焊接性和加工性能，在建筑、汽车、家电、机械制造等领域有着广泛的应用。随着环保法规的日益严格和可持续发展理念的普及，低碳钢的生产越来越注重节能减排，如采用先进的炼钢技术降低能耗，以及通过添加微合金元素来提高材料性能，减少材料使用量。</w:t>
      </w:r>
      <w:r>
        <w:rPr>
          <w:rFonts w:hint="eastAsia"/>
        </w:rPr>
        <w:br/>
      </w:r>
      <w:r>
        <w:rPr>
          <w:rFonts w:hint="eastAsia"/>
        </w:rPr>
        <w:t>　　未来，低碳钢的发展将更加侧重于提高材料性能与环保性能的双重目标。一方面，通过材料科学的创新，如研发高强度、高韧性低碳钢，以及表面处理技术的改进，提升钢材的使用寿命和耐腐蚀性，减少材料的生命周期环境影响。另一方面，绿色钢铁制造技术，如氢冶金、电炉炼钢等，将逐步推广，减少碳排放，推动钢铁工业向低碳甚至零碳转型。此外，循环经济模式下，废旧钢材的回收利用也将成为低碳钢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5a84615e242cd" w:history="1">
        <w:r>
          <w:rPr>
            <w:rStyle w:val="Hyperlink"/>
          </w:rPr>
          <w:t>2023-2029年中国低碳钢行业深度调研与发展趋势预测报告</w:t>
        </w:r>
      </w:hyperlink>
      <w:r>
        <w:rPr>
          <w:rFonts w:hint="eastAsia"/>
        </w:rPr>
        <w:t>》在多年低碳钢行业研究结论的基础上，结合中国低碳钢行业市场的发展现状，通过资深研究团队对低碳钢市场各类资讯进行整理分析，并依托国家权威数据资源和长期市场监测的数据库，对低碳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35a84615e242cd" w:history="1">
        <w:r>
          <w:rPr>
            <w:rStyle w:val="Hyperlink"/>
          </w:rPr>
          <w:t>2023-2029年中国低碳钢行业深度调研与发展趋势预测报告</w:t>
        </w:r>
      </w:hyperlink>
      <w:r>
        <w:rPr>
          <w:rFonts w:hint="eastAsia"/>
        </w:rPr>
        <w:t>可以帮助投资者准确把握低碳钢行业的市场现状，为投资者进行投资作出低碳钢行业前景预判，挖掘低碳钢行业投资价值，同时提出低碳钢行业投资策略、营销策略等方面的建议。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低碳钢行业相关概述</w:t>
      </w:r>
      <w:r>
        <w:rPr>
          <w:rFonts w:hint="eastAsia"/>
        </w:rPr>
        <w:br/>
      </w:r>
      <w:r>
        <w:rPr>
          <w:rFonts w:hint="eastAsia"/>
        </w:rPr>
        <w:t>　　　　一、低碳钢行业定义及特点</w:t>
      </w:r>
      <w:r>
        <w:rPr>
          <w:rFonts w:hint="eastAsia"/>
        </w:rPr>
        <w:br/>
      </w:r>
      <w:r>
        <w:rPr>
          <w:rFonts w:hint="eastAsia"/>
        </w:rPr>
        <w:t>　　　　　　1、低碳钢行业定义</w:t>
      </w:r>
      <w:r>
        <w:rPr>
          <w:rFonts w:hint="eastAsia"/>
        </w:rPr>
        <w:br/>
      </w:r>
      <w:r>
        <w:rPr>
          <w:rFonts w:hint="eastAsia"/>
        </w:rPr>
        <w:t>　　　　　　2、低碳钢行业特点</w:t>
      </w:r>
      <w:r>
        <w:rPr>
          <w:rFonts w:hint="eastAsia"/>
        </w:rPr>
        <w:br/>
      </w:r>
      <w:r>
        <w:rPr>
          <w:rFonts w:hint="eastAsia"/>
        </w:rPr>
        <w:t>　　　　二、低碳钢行业经营模式分析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1、低碳钢生产模式</w:t>
      </w:r>
      <w:r>
        <w:rPr>
          <w:rFonts w:hint="eastAsia"/>
        </w:rPr>
        <w:br/>
      </w:r>
      <w:r>
        <w:rPr>
          <w:rFonts w:hint="eastAsia"/>
        </w:rPr>
        <w:t>　　　　　　2、低碳钢采购模式</w:t>
      </w:r>
      <w:r>
        <w:rPr>
          <w:rFonts w:hint="eastAsia"/>
        </w:rPr>
        <w:br/>
      </w:r>
      <w:r>
        <w:rPr>
          <w:rFonts w:hint="eastAsia"/>
        </w:rPr>
        <w:t>　　　　　　3、低碳钢销售模式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2023年世界低碳钢行业市场运行形势分析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2023年全球低碳钢行业发展概况</w:t>
      </w:r>
      <w:r>
        <w:rPr>
          <w:rFonts w:hint="eastAsia"/>
        </w:rPr>
        <w:br/>
      </w:r>
      <w:r>
        <w:rPr>
          <w:rFonts w:hint="eastAsia"/>
        </w:rPr>
        <w:t>　　第二节 世界低碳钢行业发展走势</w:t>
      </w:r>
      <w:r>
        <w:rPr>
          <w:rFonts w:hint="eastAsia"/>
        </w:rPr>
        <w:br/>
      </w:r>
      <w:r>
        <w:rPr>
          <w:rFonts w:hint="eastAsia"/>
        </w:rPr>
        <w:t>　　　　一、全球低碳钢行业市场分布情况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二、全球低碳钢行业发展趋势分析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全球低碳钢行业重点国家和区域分析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2023年中国低碳钢行业发展环境分析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低碳钢政策环境分析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低碳钢技术环境分析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2023年低碳钢行业技术发展现状及趋势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当前我国低碳钢技术发展现状</w:t>
      </w:r>
      <w:r>
        <w:rPr>
          <w:rFonts w:hint="eastAsia"/>
        </w:rPr>
        <w:br/>
      </w:r>
      <w:r>
        <w:rPr>
          <w:rFonts w:hint="eastAsia"/>
        </w:rPr>
        <w:t>　　第二节 中外低碳钢技术差距及产生差距的主要原因分析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提高我国低碳钢技术的对策</w:t>
      </w:r>
      <w:r>
        <w:rPr>
          <w:rFonts w:hint="eastAsia"/>
        </w:rPr>
        <w:br/>
      </w:r>
      <w:r>
        <w:rPr>
          <w:rFonts w:hint="eastAsia"/>
        </w:rPr>
        <w:t>　　第四节 我国低碳钢研发、设计发展趋势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中国低碳钢行业市场规模情况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中国低碳钢行业盈利情况分析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一、2018-2023年低碳钢行业市场需求情况</w:t>
      </w:r>
      <w:r>
        <w:rPr>
          <w:rFonts w:hint="eastAsia"/>
        </w:rPr>
        <w:br/>
      </w:r>
      <w:r>
        <w:rPr>
          <w:rFonts w:hint="eastAsia"/>
        </w:rPr>
        <w:t>　　　　二、低碳钢行业市场需求特点分析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三、2018-2029年低碳钢行业市场需求预测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中国低碳钢行业市场供给状况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一、2018-2023年低碳钢行业市场供给情况</w:t>
      </w:r>
      <w:r>
        <w:rPr>
          <w:rFonts w:hint="eastAsia"/>
        </w:rPr>
        <w:br/>
      </w:r>
      <w:r>
        <w:rPr>
          <w:rFonts w:hint="eastAsia"/>
        </w:rPr>
        <w:t>　　　　二、低碳钢行业市场供给特点分析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三、2018-2029年低碳钢行业市场供给预测</w:t>
      </w:r>
      <w:r>
        <w:rPr>
          <w:rFonts w:hint="eastAsia"/>
        </w:rPr>
        <w:br/>
      </w:r>
      <w:r>
        <w:rPr>
          <w:rFonts w:hint="eastAsia"/>
        </w:rPr>
        <w:t>　　第五节 低碳钢行业市场供需平衡状况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2018-2023年中国低碳钢行业进出口情况分析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一、2018-2023年中国低碳钢行业进口分析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二、2018-2023年中国低碳钢行业出口分析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2018-2029年中国低碳钢行业进出口情况预测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一、2018-2029年中国低碳钢行业进口预测分析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二、2018-2029年中国低碳钢行业出口预测分析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2018-2023年中国低碳钢行业重点地区调研分析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六、**地区低碳钢市场调研分析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低碳钢价格影响因素分析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2018-2023年中国低碳钢市场价格趋向分析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2018-2029年中国低碳钢市场价格趋向预测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一、低碳钢市场集中度分析</w:t>
      </w:r>
      <w:r>
        <w:rPr>
          <w:rFonts w:hint="eastAsia"/>
        </w:rPr>
        <w:br/>
      </w:r>
      <w:r>
        <w:rPr>
          <w:rFonts w:hint="eastAsia"/>
        </w:rPr>
        <w:t>　　　　二、低碳钢企业集中度分析</w:t>
      </w:r>
      <w:r>
        <w:rPr>
          <w:rFonts w:hint="eastAsia"/>
        </w:rPr>
        <w:br/>
      </w:r>
      <w:r>
        <w:rPr>
          <w:rFonts w:hint="eastAsia"/>
        </w:rPr>
        <w:t>　　　　三、低碳钢区域集中度分析</w:t>
      </w:r>
      <w:r>
        <w:rPr>
          <w:rFonts w:hint="eastAsia"/>
        </w:rPr>
        <w:br/>
      </w:r>
      <w:r>
        <w:rPr>
          <w:rFonts w:hint="eastAsia"/>
        </w:rPr>
        <w:t>　　第二节 低碳钢行业竞争格局分析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一、2023年低碳钢行业竞争分析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二、2023年中外低碳钢产品竞争分析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三、2018-2023年中国低碳钢市场竞争分析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四、2018-2029年国内主要低碳钢企业动向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低碳钢重点企业（二）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低碳钢重点企业（三）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低碳钢重点企业（四）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低碳钢重点企业（五）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低碳钢重点企业（六）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低碳钢企业发展策略分析</w:t>
      </w:r>
      <w:r>
        <w:rPr>
          <w:rFonts w:hint="eastAsia"/>
        </w:rPr>
        <w:br/>
      </w:r>
      <w:r>
        <w:rPr>
          <w:rFonts w:hint="eastAsia"/>
        </w:rPr>
        <w:t>　　第一节 低碳钢市场策略分析</w:t>
      </w:r>
      <w:r>
        <w:rPr>
          <w:rFonts w:hint="eastAsia"/>
        </w:rPr>
        <w:br/>
      </w:r>
      <w:r>
        <w:rPr>
          <w:rFonts w:hint="eastAsia"/>
        </w:rPr>
        <w:t>　　　　一、低碳钢价格策略分析</w:t>
      </w:r>
      <w:r>
        <w:rPr>
          <w:rFonts w:hint="eastAsia"/>
        </w:rPr>
        <w:br/>
      </w:r>
      <w:r>
        <w:rPr>
          <w:rFonts w:hint="eastAsia"/>
        </w:rPr>
        <w:t>　　　　二、低碳钢渠道策略分析</w:t>
      </w:r>
      <w:r>
        <w:rPr>
          <w:rFonts w:hint="eastAsia"/>
        </w:rPr>
        <w:br/>
      </w:r>
      <w:r>
        <w:rPr>
          <w:rFonts w:hint="eastAsia"/>
        </w:rPr>
        <w:t>　　第二节 低碳钢销售策略分析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对我国低碳钢品牌的战略思考</w:t>
      </w:r>
      <w:r>
        <w:rPr>
          <w:rFonts w:hint="eastAsia"/>
        </w:rPr>
        <w:br/>
      </w:r>
      <w:r>
        <w:rPr>
          <w:rFonts w:hint="eastAsia"/>
        </w:rPr>
        <w:t>　　　　一、低碳钢实施品牌战略的意义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三、我国低碳钢企业的品牌战略</w:t>
      </w:r>
      <w:r>
        <w:rPr>
          <w:rFonts w:hint="eastAsia"/>
        </w:rPr>
        <w:br/>
      </w:r>
      <w:r>
        <w:rPr>
          <w:rFonts w:hint="eastAsia"/>
        </w:rPr>
        <w:t>　　　　四、低碳钢品牌战略管理的策略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中国低碳钢行业营销策略分析</w:t>
      </w:r>
      <w:r>
        <w:rPr>
          <w:rFonts w:hint="eastAsia"/>
        </w:rPr>
        <w:br/>
      </w:r>
      <w:r>
        <w:rPr>
          <w:rFonts w:hint="eastAsia"/>
        </w:rPr>
        <w:t>　　第一节 低碳钢市场推广策略研究分析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一、做好低碳钢产品导入</w:t>
      </w:r>
      <w:r>
        <w:rPr>
          <w:rFonts w:hint="eastAsia"/>
        </w:rPr>
        <w:br/>
      </w:r>
      <w:r>
        <w:rPr>
          <w:rFonts w:hint="eastAsia"/>
        </w:rPr>
        <w:t>　　　　二、做好低碳钢产品组合和产品线决策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三、低碳钢行业城市市场推广策略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低碳钢行业渠道营销研究分析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一、低碳钢行业营销环境分析</w:t>
      </w:r>
      <w:r>
        <w:rPr>
          <w:rFonts w:hint="eastAsia"/>
        </w:rPr>
        <w:br/>
      </w:r>
      <w:r>
        <w:rPr>
          <w:rFonts w:hint="eastAsia"/>
        </w:rPr>
        <w:t>　　　　二、低碳钢行业现存的营销渠道分析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三、低碳钢行业终端市场营销管理策略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低碳钢行业营销战略研究分析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一、中国低碳钢行业有效整合营销策略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二、建立低碳钢行业厂商的双嬴模式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2018-2029年中国低碳钢行业投资前景与风险预测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2018-2029年中国低碳钢行业投资前景分析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2018-2029年中国低碳钢行业投资特性分析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一、2018-2029年中国低碳钢行业进入壁垒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二、2018-2029年中国低碳钢行业盈利模式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三、2018-2029年中国低碳钢行业盈利因素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2018-2029年中国低碳钢行业投资机会分析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一、2018-2029年中国低碳钢细分市场投资机会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二、2018-2029年中国低碳钢行业区域市场投资潜力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2018-2029年中国低碳钢行业投资风险分析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一、2018-2029年中国低碳钢行业市场竞争风险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二、2018-2029年中国低碳钢行业技术风险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三、2018-2029年中国低碳钢行业政策风险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四、2018-2029年中国低碳钢行业进入退出风险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2018-2029年中国低碳钢行业盈利模式与投资策略分析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国外低碳钢行业投资现状及经营模式分析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一、境外低碳钢行业成长情况调查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中国低碳钢行业商业模式探讨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中国低碳钢行业投资国际化发展战略分析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中国低碳钢行业投资策略分析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中国低碳钢行业资本运作战略选择方案研究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[-中智-林]中国低碳钢行业多元化经营战略的可行性分析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2018-2023年中国低碳钢行业市场供给及增长趋势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2018-2029年中国低碳钢行业市场供给预测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2018-2023年中国低碳钢行业市场需求及增长情况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2018-2029年中国低碳钢行业市场需求预测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2018-2023年中国低碳钢行业利润及增长情况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2018-2023年中国低碳钢行业出口情况分析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2018-2023年中国低碳钢行业产品市场价格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2018-2029年中国低碳钢行业产品市场价格走势预测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2018-2029年中国低碳钢市场规模预测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2018-2029年中国低碳钢行业利润预测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5a84615e242cd" w:history="1">
        <w:r>
          <w:rPr>
            <w:rStyle w:val="Hyperlink"/>
          </w:rPr>
          <w:t>2023-2029年中国低碳钢行业深度调研与发展趋势预测报告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5a84615e242cd" w:history="1">
        <w:r>
          <w:rPr>
            <w:rStyle w:val="Hyperlink"/>
          </w:rPr>
          <w:t>https://www.20087.com/2/93/DiTanGangHangYeQuShiFenXi.html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1c903f30249a1" w:history="1">
      <w:r>
        <w:rPr>
          <w:rStyle w:val="Hyperlink"/>
        </w:rPr>
        <w:t>2023-2029年中国低碳钢行业深度调研与发展趋势预测报告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TanGangHangYeQuShiFenXi.html" TargetMode="External" Id="Re735a84615e2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TanGangHangYeQuShiFenXi.html" TargetMode="External" Id="R3551c903f30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2023-02-15T01:45:00Z</dcterms:created>
  <dcterms:modified xsi:type="dcterms:W3CDTF">2023-02-15T02:45:00Z</dcterms:modified>
  <dc:subject>2023-2029年中国低碳钢行业深度调研与发展趋势预测报告</dc:subject>
  <dc:title>2023-2029年中国低碳钢行业深度调研与发展趋势预测报告</dc:title>
  <cp:keywords>2023-2029年中国低碳钢行业深度调研与发展趋势预测报告</cp:keywords>
  <dc:description>2023-2029年中国低碳钢行业深度调研与发展趋势预测报告</dc:description>
</cp:coreProperties>
</file>