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b0e7e2c14303" w:history="1">
              <w:r>
                <w:rPr>
                  <w:rStyle w:val="Hyperlink"/>
                </w:rPr>
                <w:t>2026-2032年中国PEMFC燃料电池行业现状调研及市场前景分析报告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b0e7e2c14303" w:history="1">
              <w:r>
                <w:rPr>
                  <w:rStyle w:val="Hyperlink"/>
                </w:rPr>
                <w:t>2026-2032年中国PEMFC燃料电池行业现状调研及市场前景分析报告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cb0e7e2c14303" w:history="1">
                <w:r>
                  <w:rPr>
                    <w:rStyle w:val="Hyperlink"/>
                  </w:rPr>
                  <w:t>https://www.20087.com/2/73/PEMFCRanLiaoDianChiShiChangXianZhuangHeQianJing.html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是一种以氢气为燃料、通过电化学反应高效转化为电能的清洁能源装置，核心组件包括质子交换膜、催化剂层、气体扩散层与双极板。当前PEMFC系统已广泛应用于商用车、叉车、备用电源及便携式发电设备，强调高功率密度、快速冷启动能力（-20°C以下）及动态响应性能。主流技术采用铂基催化剂与全氟磺酸膜（如Nafion），但面临贵金属成本高、膜耐久性不足及氢气储运基础设施薄弱等挑战。系统集成方面，空气压缩机、增湿器与热管理模块的优化是提升整体效率的关键。此外，杂质（如CO）对催化剂毒化问题仍制约实际运行寿命。</w:t>
      </w:r>
      <w:r>
        <w:rPr>
          <w:rFonts w:hint="eastAsia"/>
        </w:rPr>
        <w:br/>
      </w:r>
      <w:r>
        <w:rPr>
          <w:rFonts w:hint="eastAsia"/>
        </w:rPr>
        <w:t>　　未来，PEMFC燃料电池将向低铂/无铂催化、高温膜材料与智能化运维深度演进。非贵金属催化剂（如Fe-N-C）及超低铂载量电极显著降低材料成本；新型碳氢聚合物或复合膜提升120°C以上工况稳定性，简化水热管理。在系统层面，数字孪生平台实时映射电池堆健康状态，AI算法预测膜干涸或水淹风险；模块化设计支持灵活功率扩展。绿氢耦合可再生能源制备推动全生命周期零碳化；回收技术从废膜与催化剂中提取铂族金属。随着重型运输脱碳压力加大与氢能走廊建设加速，PEMFC燃料电池将从示范应用走向规模化商用，成为交通与分布式能源领域的重要零排放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cb0e7e2c14303" w:history="1">
        <w:r>
          <w:rPr>
            <w:rStyle w:val="Hyperlink"/>
          </w:rPr>
          <w:t>2026-2032年中国PEMFC燃料电池行业现状调研及市场前景分析报告</w:t>
        </w:r>
      </w:hyperlink>
      <w:r>
        <w:rPr>
          <w:rFonts w:hint="eastAsia"/>
        </w:rPr>
        <w:t>》基于国家统计局及相关行业协会的详实数据，结合国内外PEMFC燃料电池行业研究资料及深入市场调研，系统分析了PEMFC燃料电池行业的市场规模、市场需求及产业链现状。报告重点探讨了PEMFC燃料电池行业整体运行情况及细分领域特点，科学预测了PEMFC燃料电池市场前景与发展趋势，揭示了PEMFC燃料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5cb0e7e2c14303" w:history="1">
        <w:r>
          <w:rPr>
            <w:rStyle w:val="Hyperlink"/>
          </w:rPr>
          <w:t>2026-2032年中国PEMFC燃料电池行业现状调研及市场前景分析报告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PEMFC燃料电池市场概述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按照不同技术，PEMFC燃料电池主要可以分为如下几个类别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中国不同技术PEMFC燃料电池增长趋势2021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压缩气态氢为燃料</w:t>
      </w:r>
      <w:r>
        <w:rPr>
          <w:rFonts w:hint="eastAsia"/>
        </w:rPr>
        <w:br/>
      </w:r>
      <w:r>
        <w:rPr>
          <w:rFonts w:hint="eastAsia"/>
        </w:rPr>
        <w:t>　　　　1.2.3 低温液态氢为燃料</w:t>
      </w:r>
      <w:r>
        <w:rPr>
          <w:rFonts w:hint="eastAsia"/>
        </w:rPr>
        <w:br/>
      </w:r>
      <w:r>
        <w:rPr>
          <w:rFonts w:hint="eastAsia"/>
        </w:rPr>
        <w:t>　　　　1.2.4 金属氢化物为燃料</w:t>
      </w:r>
      <w:r>
        <w:rPr>
          <w:rFonts w:hint="eastAsia"/>
        </w:rPr>
        <w:br/>
      </w:r>
      <w:r>
        <w:rPr>
          <w:rFonts w:hint="eastAsia"/>
        </w:rPr>
        <w:t>　　1.3 从不同应用，PEMFC燃料电池主要包括如下几个方面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中国不同应用PEMFC燃料电池增长趋势2021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交通运输设备燃料电池</w:t>
      </w:r>
      <w:r>
        <w:rPr>
          <w:rFonts w:hint="eastAsia"/>
        </w:rPr>
        <w:br/>
      </w:r>
      <w:r>
        <w:rPr>
          <w:rFonts w:hint="eastAsia"/>
        </w:rPr>
        <w:t>　　　　1.3.3 固定式燃料电池系统</w:t>
      </w:r>
      <w:r>
        <w:rPr>
          <w:rFonts w:hint="eastAsia"/>
        </w:rPr>
        <w:br/>
      </w:r>
      <w:r>
        <w:rPr>
          <w:rFonts w:hint="eastAsia"/>
        </w:rPr>
        <w:t>　　　　1.3.4 其他燃料电池系统</w:t>
      </w:r>
      <w:r>
        <w:rPr>
          <w:rFonts w:hint="eastAsia"/>
        </w:rPr>
        <w:br/>
      </w:r>
      <w:r>
        <w:rPr>
          <w:rFonts w:hint="eastAsia"/>
        </w:rPr>
        <w:t>　　1.4 中国PEMFC燃料电池发展现状及未来趋势（2021-2032）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中国市场PEMFC燃料电池收入及增长率（2021-2032）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中国市场PEMFC燃料电池销量及增长率（2021-2032）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中国市场主要PEMFC燃料电池厂商分析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中国市场主要厂商PEMFC燃料电池销量及市场占有率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中国市场主要厂商PEMFC燃料电池销量（2021-2026）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中国市场主要厂商PEMFC燃料电池销量市场份额（2021-2026）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中国市场主要厂商PEMFC燃料电池收入及市场占有率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中国市场主要厂商PEMFC燃料电池收入（2021-2026）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中国市场主要厂商PEMFC燃料电池收入市场份额（2021-2026）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2025年中国市场主要厂商PEMFC燃料电池收入排名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中国市场主要厂商PEMFC燃料电池价格（2021-2026）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中国市场主要厂商PEMFC燃料电池总部及产地分布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中国市场主要厂商成立时间及PEMFC燃料电池商业化日期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中国市场主要厂商PEMFC燃料电池产品类型及应用</w:t>
      </w:r>
      <w:r>
        <w:rPr>
          <w:rFonts w:hint="eastAsia"/>
        </w:rPr>
        <w:br/>
      </w:r>
      <w:r>
        <w:rPr>
          <w:rFonts w:hint="eastAsia"/>
        </w:rPr>
        <w:t>　　2.7 PEMFC燃料电池行业集中度、竞争程度分析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PEMFC燃料电池行业集中度分析：2025年中国Top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中国市场PEMFC燃料电池第一梯队、第二梯队和第三梯队厂商（品牌）及2025年市场份额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重点企业（12）在中国市场PEMFC燃料电池销量、收入、价格及毛利率（2021-2026）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不同技术PEMFC燃料电池分析</w:t>
      </w:r>
      <w:r>
        <w:rPr>
          <w:rFonts w:hint="eastAsia"/>
        </w:rPr>
        <w:br/>
      </w:r>
      <w:r>
        <w:rPr>
          <w:rFonts w:hint="eastAsia"/>
        </w:rPr>
        <w:t>　　4.1 中国市场不同技术PEMFC燃料电池销量（2021-2032）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中国市场不同技术PEMFC燃料电池销量及市场份额（2021-2026）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中国市场不同技术PEMFC燃料电池销量预测（2027-2032）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中国市场不同技术PEMFC燃料电池规模（2021-2032）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中国市场不同技术PEMFC燃料电池规模及市场份额（2021-2026）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中国市场不同技术PEMFC燃料电池规模预测（2027-2032）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中国市场不同技术PEMFC燃料电池价格走势（2021-2032）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不同应用PEMFC燃料电池分析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中国市场不同应用PEMFC燃料电池销量（2021-2032）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中国市场不同应用PEMFC燃料电池销量及市场份额（2021-2026）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中国市场不同应用PEMFC燃料电池销量预测（2027-2032）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中国市场不同应用PEMFC燃料电池规模（2021-2032）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中国市场不同应用PEMFC燃料电池规模及市场份额（2021-2026）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中国市场不同应用PEMFC燃料电池规模预测（2027-2032）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中国市场不同应用PEMFC燃料电池价格走势（2021-2032）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PEMFC燃料电池行业发展分析---发展趋势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PEMFC燃料电池行业发展分析---厂商壁垒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PEMFC燃料电池行业发展分析---驱动因素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PEMFC燃料电池行业发展分析---制约因素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PEMFC燃料电池中国企业SWOT分析</w:t>
      </w:r>
      <w:r>
        <w:rPr>
          <w:rFonts w:hint="eastAsia"/>
        </w:rPr>
        <w:br/>
      </w:r>
      <w:r>
        <w:rPr>
          <w:rFonts w:hint="eastAsia"/>
        </w:rPr>
        <w:t>　　6.6 PEMFC燃料电池行业发展分析---行业政策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PEMFC燃料电池行业产业链简介</w:t>
      </w:r>
      <w:r>
        <w:rPr>
          <w:rFonts w:hint="eastAsia"/>
        </w:rPr>
        <w:br/>
      </w:r>
      <w:r>
        <w:rPr>
          <w:rFonts w:hint="eastAsia"/>
        </w:rPr>
        <w:t>　　7.2 PEMFC燃料电池产业链分析-上游</w:t>
      </w:r>
      <w:r>
        <w:rPr>
          <w:rFonts w:hint="eastAsia"/>
        </w:rPr>
        <w:br/>
      </w:r>
      <w:r>
        <w:rPr>
          <w:rFonts w:hint="eastAsia"/>
        </w:rPr>
        <w:t>　　7.3 PEMFC燃料电池产业链分析-中游</w:t>
      </w:r>
      <w:r>
        <w:rPr>
          <w:rFonts w:hint="eastAsia"/>
        </w:rPr>
        <w:br/>
      </w:r>
      <w:r>
        <w:rPr>
          <w:rFonts w:hint="eastAsia"/>
        </w:rPr>
        <w:t>　　7.4 PEMFC燃料电池产业链分析-下游</w:t>
      </w:r>
      <w:r>
        <w:rPr>
          <w:rFonts w:hint="eastAsia"/>
        </w:rPr>
        <w:br/>
      </w:r>
      <w:r>
        <w:rPr>
          <w:rFonts w:hint="eastAsia"/>
        </w:rPr>
        <w:t>　　7.5 PEMFC燃料电池行业采购模式</w:t>
      </w:r>
      <w:r>
        <w:rPr>
          <w:rFonts w:hint="eastAsia"/>
        </w:rPr>
        <w:br/>
      </w:r>
      <w:r>
        <w:rPr>
          <w:rFonts w:hint="eastAsia"/>
        </w:rPr>
        <w:t>　　7.6 PEMFC燃料电池行业生产模式</w:t>
      </w:r>
      <w:r>
        <w:rPr>
          <w:rFonts w:hint="eastAsia"/>
        </w:rPr>
        <w:br/>
      </w:r>
      <w:r>
        <w:rPr>
          <w:rFonts w:hint="eastAsia"/>
        </w:rPr>
        <w:t>　　7.7 PEMFC燃料电池行业销售模式及销售渠道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中国本土PEMFC燃料电池产能、产量分析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中国PEMFC燃料电池供需现状及预测（2021-2032）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中国PEMFC燃料电池产能、产量、产能利用率及发展趋势（2021-2032）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中国PEMFC燃料电池产量、市场需求量及发展趋势（2021-2032）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中国PEMFC燃料电池进出口分析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中国市场PEMFC燃料电池主要进口来源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中国市场PEMFC燃料电池主要出口目的地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不同技术PEMFC燃料电池市场规模2021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不同应用PEMFC燃料电池市场规模2021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中国市场主要厂商PEMFC燃料电池销量（2021-2026）&amp;（兆瓦）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中国市场主要厂商PEMFC燃料电池销量市场份额（2021-2026）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中国市场主要厂商PEMFC燃料电池收入（2021-2026）&amp;（万元）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中国市场主要厂商PEMFC燃料电池收入份额（2021-2026）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2025年中国主要生产商PEMFC燃料电池收入排名（万元）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中国市场主要厂商PEMFC燃料电池价格（2021-2026）&amp;（元/千瓦）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中国市场主要厂商PEMFC燃料电池总部及产地分布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中国市场主要厂商成立时间及PEMFC燃料电池商业化日期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中国市场主要厂商PEMFC燃料电池产品类型及应用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2025年中国市场PEMFC燃料电池主要厂商市场地位（第一梯队、第二梯队和第三梯队）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PEMFC燃料电池市场投资、并购等现状分析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PEMFC燃料电池生产基地、总部、竞争对手及市场地位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PEMFC燃料电池产品规格、参数及市场应用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PEMFC燃料电池销量（兆瓦）、收入（万元）、价格（元/千瓦）及毛利率（2021-2026）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中国市场不同技术PEMFC燃料电池销量（2021-2026）&amp;（兆瓦）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中国市场不同技术PEMFC燃料电池销量市场份额（2021-2026）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中国市场不同技术PEMFC燃料电池销量预测（2027-2032）&amp;（兆瓦）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中国市场不同技术PEMFC燃料电池销量市场份额预测（2027-2032）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中国市场不同技术PEMFC燃料电池规模（2021-2026）&amp;（万元）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中国市场不同技术PEMFC燃料电池规模市场份额（2021-2026）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中国市场不同技术PEMFC燃料电池规模预测（2027-2032）&amp;（万元）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中国市场不同技术PEMFC燃料电池规模市场份额预测（2027-2032）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中国市场不同应用PEMFC燃料电池销量（2021-2026）&amp;（兆瓦）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83： 中国市场不同应用PEMFC燃料电池销量市场份额（2021-2026）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中国市场不同应用PEMFC燃料电池销量预测（2027-2032）&amp;（兆瓦）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中国市场不同应用PEMFC燃料电池销量市场份额预测（2027-2032）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中国市场不同应用PEMFC燃料电池规模（2021-2026）&amp;（万元）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中国市场不同应用PEMFC燃料电池规模市场份额（2021-2026）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中国市场不同应用PEMFC燃料电池规模预测（2027-2032）&amp;（万元）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中国市场不同应用PEMFC燃料电池规模市场份额预测（2027-2032）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PEMFC燃料电池行业发展分析---发展趋势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PEMFC燃料电池行业发展分析---厂商壁垒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PEMFC燃料电池行业发展分析---驱动因素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PEMFC燃料电池行业发展分析---制约因素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PEMFC燃料电池行业相关重点政策一览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PEMFC燃料电池行业供应链分析</w:t>
      </w:r>
      <w:r>
        <w:rPr>
          <w:rFonts w:hint="eastAsia"/>
        </w:rPr>
        <w:br/>
      </w:r>
      <w:r>
        <w:rPr>
          <w:rFonts w:hint="eastAsia"/>
        </w:rPr>
        <w:t>　　表 96： PEMFC燃料电池上游原料供应商</w:t>
      </w:r>
      <w:r>
        <w:rPr>
          <w:rFonts w:hint="eastAsia"/>
        </w:rPr>
        <w:br/>
      </w:r>
      <w:r>
        <w:rPr>
          <w:rFonts w:hint="eastAsia"/>
        </w:rPr>
        <w:t>　　表 97： PEMFC燃料电池行业主要下游客户</w:t>
      </w:r>
      <w:r>
        <w:rPr>
          <w:rFonts w:hint="eastAsia"/>
        </w:rPr>
        <w:br/>
      </w:r>
      <w:r>
        <w:rPr>
          <w:rFonts w:hint="eastAsia"/>
        </w:rPr>
        <w:t>　　表 98： PEMFC燃料电池典型经销商</w:t>
      </w:r>
      <w:r>
        <w:rPr>
          <w:rFonts w:hint="eastAsia"/>
        </w:rPr>
        <w:br/>
      </w:r>
      <w:r>
        <w:rPr>
          <w:rFonts w:hint="eastAsia"/>
        </w:rPr>
        <w:t>　　表 99： 中国PEMFC燃料电池产量、销量、进口量及出口量（2021-2026）&amp;（兆瓦）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100： 中国PEMFC燃料电池产量、销量、进口量及出口量预测（2027-2032）&amp;（兆瓦）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中国市场PEMFC燃料电池主要进口来源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中国市场PEMFC燃料电池主要出口目的地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PEMFC燃料电池产品图片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中国不同技术PEMFC燃料电池市场规模市场份额2025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压缩气态氢为燃料产品图片</w:t>
      </w:r>
      <w:r>
        <w:rPr>
          <w:rFonts w:hint="eastAsia"/>
        </w:rPr>
        <w:br/>
      </w:r>
      <w:r>
        <w:rPr>
          <w:rFonts w:hint="eastAsia"/>
        </w:rPr>
        <w:t>　　图 4： 低温液态氢为燃料产品图片</w:t>
      </w:r>
      <w:r>
        <w:rPr>
          <w:rFonts w:hint="eastAsia"/>
        </w:rPr>
        <w:br/>
      </w:r>
      <w:r>
        <w:rPr>
          <w:rFonts w:hint="eastAsia"/>
        </w:rPr>
        <w:t>　　图 5： 金属氢化物为燃料产品图片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中国不同应用PEMFC燃料电池市场份额2025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交通运输设备燃料电池</w:t>
      </w:r>
      <w:r>
        <w:rPr>
          <w:rFonts w:hint="eastAsia"/>
        </w:rPr>
        <w:br/>
      </w:r>
      <w:r>
        <w:rPr>
          <w:rFonts w:hint="eastAsia"/>
        </w:rPr>
        <w:t>　　图 8： 固定式燃料电池系统</w:t>
      </w:r>
      <w:r>
        <w:rPr>
          <w:rFonts w:hint="eastAsia"/>
        </w:rPr>
        <w:br/>
      </w:r>
      <w:r>
        <w:rPr>
          <w:rFonts w:hint="eastAsia"/>
        </w:rPr>
        <w:t>　　图 9： 其他燃料电池系统</w:t>
      </w:r>
      <w:r>
        <w:rPr>
          <w:rFonts w:hint="eastAsia"/>
        </w:rPr>
        <w:br/>
      </w:r>
      <w:r>
        <w:rPr>
          <w:rFonts w:hint="eastAsia"/>
        </w:rPr>
        <w:t>　　图 10： 中国市场PEMFC燃料电池市场规模，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中国市场PEMFC燃料电池收入及增长率（2021-2032）&amp;（万元）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中国市场PEMFC燃料电池销量及增长率（2021-2032）&amp;（兆瓦）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2025年中国市场主要厂商PEMFC燃料电池销量市场份额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2025年中国市场主要厂商PEMFC燃料电池收入市场份额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2025年中国市场前五大厂商PEMFC燃料电池市场份额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2025年中国市场PEMFC燃料电池第一梯队、第二梯队和第三梯队厂商（品牌）及市场份额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中国市场不同技术PEMFC燃料电池价格走势（2021-2032）&amp;（元/千瓦）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18： 中国市场不同应用PEMFC燃料电池价格走势（2021-2032）&amp;（元/千瓦）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PEMFC燃料电池中国企业SWOT分析</w:t>
      </w:r>
      <w:r>
        <w:rPr>
          <w:rFonts w:hint="eastAsia"/>
        </w:rPr>
        <w:br/>
      </w:r>
      <w:r>
        <w:rPr>
          <w:rFonts w:hint="eastAsia"/>
        </w:rPr>
        <w:t>　　图 20： PEMFC燃料电池产业链</w:t>
      </w:r>
      <w:r>
        <w:rPr>
          <w:rFonts w:hint="eastAsia"/>
        </w:rPr>
        <w:br/>
      </w:r>
      <w:r>
        <w:rPr>
          <w:rFonts w:hint="eastAsia"/>
        </w:rPr>
        <w:t>　　图 21： PEMFC燃料电池行业采购模式分析</w:t>
      </w:r>
      <w:r>
        <w:rPr>
          <w:rFonts w:hint="eastAsia"/>
        </w:rPr>
        <w:br/>
      </w:r>
      <w:r>
        <w:rPr>
          <w:rFonts w:hint="eastAsia"/>
        </w:rPr>
        <w:t>　　图 22： PEMFC燃料电池行业生产模式分析</w:t>
      </w:r>
      <w:r>
        <w:rPr>
          <w:rFonts w:hint="eastAsia"/>
        </w:rPr>
        <w:br/>
      </w:r>
      <w:r>
        <w:rPr>
          <w:rFonts w:hint="eastAsia"/>
        </w:rPr>
        <w:t>　　图 23： PEMFC燃料电池行业销售模式分析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中国PEMFC燃料电池产能、产量、产能利用率及发展趋势（2021-2032）&amp;（兆瓦）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中国PEMFC燃料电池产量、市场需求量及发展趋势（2021-2032）&amp;（兆瓦）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b0e7e2c14303" w:history="1">
        <w:r>
          <w:rPr>
            <w:rStyle w:val="Hyperlink"/>
          </w:rPr>
          <w:t>2026-2032年中国PEMFC燃料电池行业现状调研及市场前景分析报告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cb0e7e2c14303" w:history="1">
        <w:r>
          <w:rPr>
            <w:rStyle w:val="Hyperlink"/>
          </w:rPr>
          <w:t>https://www.20087.com/2/73/PEMFCRanLiaoDianChiShiChangXianZhuangHeQianJing.html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热点：pemfc的特点与用途、PEMFC燃料电池工作原理、燃料电池四种类型、PEMFC燃料电池优缺点、PEMFC每个字母代表啥、PEMFC燃料电池应用、燃料电池CCM全称、PEMFC燃料电池电极反应、燃料电池能源fcel为何大涨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02af3df94911" w:history="1">
      <w:r>
        <w:rPr>
          <w:rStyle w:val="Hyperlink"/>
        </w:rPr>
        <w:t>2026-2032年中国PEMFC燃料电池行业现状调研及市场前景分析报告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EMFCRanLiaoDianChiShiChangXianZhuangHeQianJing.html" TargetMode="External" Id="Rfd5cb0e7e2c1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EMFCRanLiaoDianChiShiChangXianZhuangHeQianJing.html" TargetMode="External" Id="Rc64402af3df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2025-11-29T23:26:54Z</dcterms:created>
  <dcterms:modified xsi:type="dcterms:W3CDTF">2025-11-30T00:26:54Z</dcterms:modified>
  <dc:subject>2026-2032年中国PEMFC燃料电池行业现状调研及市场前景分析报告</dc:subject>
  <dc:title>2026-2032年中国PEMFC燃料电池行业现状调研及市场前景分析报告</dc:title>
  <cp:keywords>2026-2032年中国PEMFC燃料电池行业现状调研及市场前景分析报告</cp:keywords>
  <dc:description>2026-2032年中国PEMFC燃料电池行业现状调研及市场前景分析报告</dc:description>
</cp:coreProperties>
</file>