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1f26ff3ee48e6" w:history="1">
              <w:r>
                <w:rPr>
                  <w:rStyle w:val="Hyperlink"/>
                </w:rPr>
                <w:t>2026-2032年全球与中国氢气供应行业分析及市场前景预测报告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1f26ff3ee48e6" w:history="1">
              <w:r>
                <w:rPr>
                  <w:rStyle w:val="Hyperlink"/>
                </w:rPr>
                <w:t>2026-2032年全球与中国氢气供应行业分析及市场前景预测报告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1f26ff3ee48e6" w:history="1">
                <w:r>
                  <w:rPr>
                    <w:rStyle w:val="Hyperlink"/>
                  </w:rPr>
                  <w:t>https://www.20087.com/2/93/QingQiGongYingShiChangQianJingYuCe.html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供应是通过制取、储存、运输与加注等环节，向工业、交通及能源用户提供氢气的综合服务体系。目前，氢气供应主流制氢方式包括化石燃料重整（灰氢）、搭配碳捕集的蓝氢及电解水制绿氢，储运则涵盖高压气态、低温液态及有机液体储氢（LOHC）等路径。工业领域（如炼油、合成氨）是最大用户，而燃料电池汽车推广驱动加氢站网络建设。然而，绿氢成本高、基础设施薄弱、标准体系不统一，制约跨区域规模化应用。</w:t>
      </w:r>
      <w:r>
        <w:rPr>
          <w:rFonts w:hint="eastAsia"/>
        </w:rPr>
        <w:br/>
      </w:r>
      <w:r>
        <w:rPr>
          <w:rFonts w:hint="eastAsia"/>
        </w:rPr>
        <w:t>　　氢气供应的未来发展将聚焦于绿氢降本、基础设施协同与多元应用场景打通。可再生能源直连电解槽实现“源网荷储”一体化；管道掺氢与液氢重卡运输提升长距离经济性。在终端，模块化加氢站与移动供氢车适配分布式需求；工业副产氢提纯技术盘活存量资源。此外，国际氢贸易（如氨/LOHC载体）推动全球供应链形成。长远看，氢气供应将从“区域性工业气体服务”升级为“零碳能源枢纽网络”，在全球深度脱碳进程中承担跨 sector 能源耦合关键角色。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1f26ff3ee48e6" w:history="1">
        <w:r>
          <w:rPr>
            <w:rStyle w:val="Hyperlink"/>
          </w:rPr>
          <w:t>2026-2032年全球与中国氢气供应行业分析及市场前景预测报告</w:t>
        </w:r>
      </w:hyperlink>
      <w:r>
        <w:rPr>
          <w:rFonts w:hint="eastAsia"/>
        </w:rPr>
        <w:t>》采用定量与定性相结合的研究方法，系统分析了氢气供应行业的市场规模、需求动态及价格变化，并对氢气供应产业链各环节进行了全面梳理。报告详细解读了氢气供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按产品类型细分，全球氢气供应市场规模2021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俘获氢</w:t>
      </w:r>
      <w:r>
        <w:rPr>
          <w:rFonts w:hint="eastAsia"/>
        </w:rPr>
        <w:br/>
      </w:r>
      <w:r>
        <w:rPr>
          <w:rFonts w:hint="eastAsia"/>
        </w:rPr>
        <w:t>　　　　1.3.3 商业氢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按应用细分，全球氢气供应市场规模2021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</w:t>
      </w:r>
      <w:r>
        <w:rPr>
          <w:rFonts w:hint="eastAsia"/>
        </w:rPr>
        <w:br/>
      </w:r>
      <w:r>
        <w:rPr>
          <w:rFonts w:hint="eastAsia"/>
        </w:rPr>
        <w:t>　　　　1.4.3 氨生产</w:t>
      </w:r>
      <w:r>
        <w:rPr>
          <w:rFonts w:hint="eastAsia"/>
        </w:rPr>
        <w:br/>
      </w:r>
      <w:r>
        <w:rPr>
          <w:rFonts w:hint="eastAsia"/>
        </w:rPr>
        <w:t>　　　　1.4.4 甲醇生产</w:t>
      </w:r>
      <w:r>
        <w:rPr>
          <w:rFonts w:hint="eastAsia"/>
        </w:rPr>
        <w:br/>
      </w:r>
      <w:r>
        <w:rPr>
          <w:rFonts w:hint="eastAsia"/>
        </w:rPr>
        <w:t>　　　　1.4.5 钢铁生产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氢气供应行业发展总体概况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氢气供应行业发展主要特点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氢气供应行业发展影响因素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氢气供应有利因素</w:t>
      </w:r>
      <w:r>
        <w:rPr>
          <w:rFonts w:hint="eastAsia"/>
        </w:rPr>
        <w:br/>
      </w:r>
      <w:r>
        <w:rPr>
          <w:rFonts w:hint="eastAsia"/>
        </w:rPr>
        <w:t>　　　　1.5.3 .2 氢气供应不利因素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全球市场，近三年氢气供应主要企业占有率及排名（按销量）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氢气供应主要企业在国际市场占有率（按销量，2023-2026）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2025年氢气供应主要企业在国际市场排名（按销量）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全球市场主要企业氢气供应销量（2023-2026）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全球市场，近三年氢气供应主要企业占有率及排名（按收入）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氢气供应主要企业在国际市场占有率（按收入，2023-2026）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2025年氢气供应主要企业在国际市场排名（按收入）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全球市场主要企业氢气供应销售收入（2023-2026）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全球市场主要企业氢气供应销售价格（2023-2026）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中国市场，近三年氢气供应主要企业占有率及排名（按销量）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氢气供应主要企业在中国市场占有率（按销量，2023-2026）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2025年氢气供应主要企业在中国市场排名（按销量）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中国市场主要企业氢气供应销量（2023-2026）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中国市场，近三年氢气供应主要企业占有率及排名（按收入）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氢气供应主要企业在中国市场占有率（按收入，2023-2026）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2025年氢气供应主要企业在中国市场排名（按收入）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中国市场主要企业氢气供应销售收入（2023-2026）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全球主要厂商氢气供应总部及产地分布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全球主要厂商成立时间及氢气供应商业化日期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全球主要厂商氢气供应产品类型及应用</w:t>
      </w:r>
      <w:r>
        <w:rPr>
          <w:rFonts w:hint="eastAsia"/>
        </w:rPr>
        <w:br/>
      </w:r>
      <w:r>
        <w:rPr>
          <w:rFonts w:hint="eastAsia"/>
        </w:rPr>
        <w:t>　　2.9 氢气供应行业集中度、竞争程度分析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氢气供应行业集中度分析：2025年全球Top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全球氢气供应第一梯队、第二梯队和第三梯队生产商（品牌）及市场份额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全球氢气供应总体规模分析</w:t>
      </w:r>
      <w:r>
        <w:rPr>
          <w:rFonts w:hint="eastAsia"/>
        </w:rPr>
        <w:br/>
      </w:r>
      <w:r>
        <w:rPr>
          <w:rFonts w:hint="eastAsia"/>
        </w:rPr>
        <w:t>　　3.1 全球氢气供应供需现状及预测（2021-2032）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全球氢气供应产能、产量、产能利用率及发展趋势（2021-2032）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全球氢气供应产量、需求量及发展趋势（2021-2032）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全球主要地区氢气供应产量及发展趋势（2021-2032）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全球主要地区氢气供应产量（2021-2026）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全球主要地区氢气供应产量（2027-2032）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全球主要地区氢气供应产量市场份额（2021-2032）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中国氢气供应供需现状及预测（2021-2032）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中国氢气供应产能、产量、产能利用率及发展趋势（2021-2032）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中国氢气供应产量、市场需求量及发展趋势（2021-2032）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中国市场氢气供应进出口（2021-2032）</w:t>
      </w:r>
      <w:r>
        <w:rPr>
          <w:rFonts w:hint="eastAsia"/>
        </w:rPr>
        <w:br/>
      </w:r>
      <w:r>
        <w:rPr>
          <w:rFonts w:hint="eastAsia"/>
        </w:rPr>
        <w:t>　　3.4 全球氢气供应销量及销售额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全球市场氢气供应销售额（2021-2032）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全球市场氢气供应销量（2021-2032）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全球市场氢气供应价格趋势（2021-2032）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全球氢气供应主要地区分析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全球主要地区氢气供应市场规模分析：2021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全球主要地区氢气供应销售收入及市场份额（2021-2026）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全球主要地区氢气供应销售收入预测（2027-2032）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全球主要地区氢气供应销量分析：2021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全球主要地区氢气供应销量及市场份额（2021-2026）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全球主要地区氢气供应销量及市场份额预测（2027-2032）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中东市场氢气供应销量、收入及增长率（2021-2032）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氢气供应销量、收入、价格及毛利率（2021-2026）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不同产品类型氢气供应分析</w:t>
      </w:r>
      <w:r>
        <w:rPr>
          <w:rFonts w:hint="eastAsia"/>
        </w:rPr>
        <w:br/>
      </w:r>
      <w:r>
        <w:rPr>
          <w:rFonts w:hint="eastAsia"/>
        </w:rPr>
        <w:t>　　6.1 全球不同产品类型氢气供应销量（2021-2032）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全球不同产品类型氢气供应销量及市场份额（2021-2026）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全球不同产品类型氢气供应销量预测（2027-2032）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全球不同产品类型氢气供应收入（2021-2032）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全球不同产品类型氢气供应收入及市场份额（2021-2026）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全球不同产品类型氢气供应收入预测（2027-2032）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全球不同产品类型氢气供应价格走势（2021-2032）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中国不同产品类型氢气供应销量（2021-2032）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中国不同产品类型氢气供应销量及市场份额（2021-2026）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中国不同产品类型氢气供应销量预测（2027-2032）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中国不同产品类型氢气供应收入（2021-2032）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中国不同产品类型氢气供应收入及市场份额（2021-2026）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中国不同产品类型氢气供应收入预测（2027-2032）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不同应用氢气供应分析</w:t>
      </w:r>
      <w:r>
        <w:rPr>
          <w:rFonts w:hint="eastAsia"/>
        </w:rPr>
        <w:br/>
      </w:r>
      <w:r>
        <w:rPr>
          <w:rFonts w:hint="eastAsia"/>
        </w:rPr>
        <w:t>　　7.1 全球不同应用氢气供应销量（2021-2032）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全球不同应用氢气供应销量及市场份额（2021-2026）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全球不同应用氢气供应销量预测（2027-2032）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全球不同应用氢气供应收入（2021-2032）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全球不同应用氢气供应收入及市场份额（2021-2026）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全球不同应用氢气供应收入预测（2027-2032）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全球不同应用氢气供应价格走势（2021-2032）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中国不同应用氢气供应销量（2021-2032）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中国不同应用氢气供应销量及市场份额（2021-2026）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中国不同应用氢气供应销量预测（2027-2032）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中国不同应用氢气供应收入（2021-2032）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中国不同应用氢气供应收入及市场份额（2021-2026）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中国不同应用氢气供应收入预测（2027-2032）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氢气供应行业发展趋势</w:t>
      </w:r>
      <w:r>
        <w:rPr>
          <w:rFonts w:hint="eastAsia"/>
        </w:rPr>
        <w:br/>
      </w:r>
      <w:r>
        <w:rPr>
          <w:rFonts w:hint="eastAsia"/>
        </w:rPr>
        <w:t>　　8.2 氢气供应行业主要驱动因素</w:t>
      </w:r>
      <w:r>
        <w:rPr>
          <w:rFonts w:hint="eastAsia"/>
        </w:rPr>
        <w:br/>
      </w:r>
      <w:r>
        <w:rPr>
          <w:rFonts w:hint="eastAsia"/>
        </w:rPr>
        <w:t>　　8.3 氢气供应中国企业SWOT分析</w:t>
      </w:r>
      <w:r>
        <w:rPr>
          <w:rFonts w:hint="eastAsia"/>
        </w:rPr>
        <w:br/>
      </w:r>
      <w:r>
        <w:rPr>
          <w:rFonts w:hint="eastAsia"/>
        </w:rPr>
        <w:t>　　8.4 中国氢气供应行业政策环境分析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氢气供应行业产业链简介</w:t>
      </w:r>
      <w:r>
        <w:rPr>
          <w:rFonts w:hint="eastAsia"/>
        </w:rPr>
        <w:br/>
      </w:r>
      <w:r>
        <w:rPr>
          <w:rFonts w:hint="eastAsia"/>
        </w:rPr>
        <w:t>　　　　9.1.1 氢气供应行业供应链分析</w:t>
      </w:r>
      <w:r>
        <w:rPr>
          <w:rFonts w:hint="eastAsia"/>
        </w:rPr>
        <w:br/>
      </w:r>
      <w:r>
        <w:rPr>
          <w:rFonts w:hint="eastAsia"/>
        </w:rPr>
        <w:t>　　　　9.1.2 氢气供应主要原料及供应情况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氢气供应行业采购模式</w:t>
      </w:r>
      <w:r>
        <w:rPr>
          <w:rFonts w:hint="eastAsia"/>
        </w:rPr>
        <w:br/>
      </w:r>
      <w:r>
        <w:rPr>
          <w:rFonts w:hint="eastAsia"/>
        </w:rPr>
        <w:t>　　9.3 氢气供应行业生产模式</w:t>
      </w:r>
      <w:r>
        <w:rPr>
          <w:rFonts w:hint="eastAsia"/>
        </w:rPr>
        <w:br/>
      </w:r>
      <w:r>
        <w:rPr>
          <w:rFonts w:hint="eastAsia"/>
        </w:rPr>
        <w:t>　　9.4 氢气供应行业销售模式及销售渠道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按产品类型细分，全球氢气供应市场规模2021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按应用细分，全球氢气供应市场规模（CAGR）2021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氢气供应行业发展主要特点</w:t>
      </w:r>
      <w:r>
        <w:rPr>
          <w:rFonts w:hint="eastAsia"/>
        </w:rPr>
        <w:br/>
      </w:r>
      <w:r>
        <w:rPr>
          <w:rFonts w:hint="eastAsia"/>
        </w:rPr>
        <w:t>　　表 4： 氢气供应行业发展有利因素分析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氢气供应行业发展不利因素分析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进入氢气供应行业壁垒</w:t>
      </w:r>
      <w:r>
        <w:rPr>
          <w:rFonts w:hint="eastAsia"/>
        </w:rPr>
        <w:br/>
      </w:r>
      <w:r>
        <w:rPr>
          <w:rFonts w:hint="eastAsia"/>
        </w:rPr>
        <w:t>　　表 7： 氢气供应主要企业在国际市场占有率（按销量，2023-2026）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2025年氢气供应主要企业在国际市场排名（按销量）&amp;（吨）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全球市场主要企业氢气供应销量（2023-2026）&amp;（吨）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氢气供应主要企业在国际市场占有率（按收入，2023-2026）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2025年氢气供应主要企业在国际市场排名（按收入）&amp;（万元）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全球市场主要企业氢气供应销售收入（2023-2026）&amp;（万元）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全球市场主要企业氢气供应销售价格（2023-2026）&amp;（元/吨）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氢气供应主要企业在中国市场占有率（按销量，2023-2026）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2025年氢气供应主要企业在中国市场排名（按销量）&amp;（吨）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中国市场主要企业氢气供应销量（2023-2026）&amp;（吨）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氢气供应主要企业在中国市场占有率（按收入，2023-2026）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2025年氢气供应主要企业在中国市场排名（按收入）&amp;（万元）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中国市场主要企业氢气供应销售收入（2023-2026）&amp;（万元）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全球主要厂商氢气供应总部及产地分布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全球主要厂商成立时间及氢气供应商业化日期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全球主要厂商氢气供应产品类型及应用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2025年全球氢气供应主要厂商市场地位（第一梯队、第二梯队和第三梯队）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全球氢气供应市场投资、并购等现状分析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全球主要地区氢气供应产量增速（CAGR）：（2021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全球主要地区氢气供应产量（2021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全球主要地区氢气供应产量（2021-2026）&amp;（吨）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全球主要地区氢气供应产量（2027-2032）&amp;（吨）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全球主要地区氢气供应产量市场份额（2021-2026）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全球主要地区氢气供应产量市场份额（2027-2032）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中国市场氢气供应产量、销量、进出口（2021-2026）&amp;（吨）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中国市场氢气供应产量、销量、进出口预测（2027-2032）&amp;（吨）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全球主要地区氢气供应销售收入增速：（2021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全球主要地区氢气供应销售收入（2021-2026）&amp;（万元）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全球主要地区氢气供应销售收入市场份额（2021-2026）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全球主要地区氢气供应收入（2027-2032）&amp;（万元）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全球主要地区氢气供应收入市场份额（2027-2032）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全球主要地区氢气供应销量（吨）：2021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全球主要地区氢气供应销量（2021-2026）&amp;（吨）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全球主要地区氢气供应销量市场份额（2021-2026）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全球主要地区氢气供应销量（2027-2032）&amp;（吨）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全球主要地区氢气供应销量份额（2027-2032）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氢气供应生产基地、销售区域、竞争对手及市场地位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氢气供应产品规格、参数及市场应用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氢气供应销量（吨）、收入（万元）、价格（元/吨）及毛利率（2021-2026）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全球不同产品类型氢气供应销量（2021-2026）&amp;（吨）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全球不同产品类型氢气供应销量市场份额（2021-2026）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全球不同产品类型氢气供应销量预测（2027-2032）&amp;（吨）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全球市场不同产品类型氢气供应销量市场份额预测（2027-2032）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全球不同产品类型氢气供应收入（2021-2026）&amp;（万元）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全球不同产品类型氢气供应收入市场份额（2021-2026）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全球不同产品类型氢气供应收入预测（2027-2032）&amp;（万元）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全球不同产品类型氢气供应收入市场份额预测（2027-2032）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中国不同产品类型氢气供应销量（2021-2026）&amp;（吨）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中国不同产品类型氢气供应销量市场份额（2021-2026）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中国不同产品类型氢气供应销量预测（2027-2032）&amp;（吨）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全球市场不同产品类型氢气供应销量市场份额预测（2027-2032）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中国不同产品类型氢气供应收入（2021-2026）&amp;（万元）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中国不同产品类型氢气供应收入市场份额（2021-2026）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中国不同产品类型氢气供应收入预测（2027-2032）&amp;（万元）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中国不同产品类型氢气供应收入市场份额预测（2027-2032）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全球不同应用氢气供应销量（2021-2026）&amp;（吨）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全球不同应用氢气供应销量市场份额（2021-2026）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全球不同应用氢气供应销量预测（2027-2032）&amp;（吨）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全球市场不同应用氢气供应销量市场份额预测（2027-2032）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全球不同应用氢气供应收入（2021-2026）&amp;（万元）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全球不同应用氢气供应收入市场份额（2021-2026）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全球不同应用氢气供应收入预测（2027-2032）&amp;（万元）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全球不同应用氢气供应收入市场份额预测（2027-2032）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中国不同应用氢气供应销量（2021-2026）&amp;（吨）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中国不同应用氢气供应销量市场份额（2021-2026）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中国不同应用氢气供应销量预测（2027-2032）&amp;（吨）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中国市场不同应用氢气供应销量市场份额预测（2027-2032）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中国不同应用氢气供应收入（2021-2026）&amp;（万元）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中国不同应用氢气供应收入市场份额（2021-2026）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中国不同应用氢气供应收入预测（2027-2032）&amp;（万元）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中国不同应用氢气供应收入市场份额预测（2027-2032）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氢气供应行业发展趋势</w:t>
      </w:r>
      <w:r>
        <w:rPr>
          <w:rFonts w:hint="eastAsia"/>
        </w:rPr>
        <w:br/>
      </w:r>
      <w:r>
        <w:rPr>
          <w:rFonts w:hint="eastAsia"/>
        </w:rPr>
        <w:t>　　表 136： 氢气供应行业主要驱动因素</w:t>
      </w:r>
      <w:r>
        <w:rPr>
          <w:rFonts w:hint="eastAsia"/>
        </w:rPr>
        <w:br/>
      </w:r>
      <w:r>
        <w:rPr>
          <w:rFonts w:hint="eastAsia"/>
        </w:rPr>
        <w:t>　　表 137： 氢气供应行业供应链分析</w:t>
      </w:r>
      <w:r>
        <w:rPr>
          <w:rFonts w:hint="eastAsia"/>
        </w:rPr>
        <w:br/>
      </w:r>
      <w:r>
        <w:rPr>
          <w:rFonts w:hint="eastAsia"/>
        </w:rPr>
        <w:t>　　表 138： 氢气供应上游原料供应商</w:t>
      </w:r>
      <w:r>
        <w:rPr>
          <w:rFonts w:hint="eastAsia"/>
        </w:rPr>
        <w:br/>
      </w:r>
      <w:r>
        <w:rPr>
          <w:rFonts w:hint="eastAsia"/>
        </w:rPr>
        <w:t>　　表 139： 氢气供应主要地区不同应用客户分析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氢气供应典型经销商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氢气供应产品图片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全球不同产品类型氢气供应销售额2021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全球不同产品类型氢气供应市场份额2025 &amp; 2032</w:t>
      </w:r>
      <w:r>
        <w:rPr>
          <w:rFonts w:hint="eastAsia"/>
        </w:rPr>
        <w:br/>
      </w:r>
      <w:r>
        <w:rPr>
          <w:rFonts w:hint="eastAsia"/>
        </w:rPr>
        <w:t>　　图 4： 俘获氢产品图片</w:t>
      </w:r>
      <w:r>
        <w:rPr>
          <w:rFonts w:hint="eastAsia"/>
        </w:rPr>
        <w:br/>
      </w:r>
      <w:r>
        <w:rPr>
          <w:rFonts w:hint="eastAsia"/>
        </w:rPr>
        <w:t>　　图 5： 商业氢产品图片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全球不同应用氢气供应市场份额2025 &amp; 2032</w:t>
      </w:r>
      <w:r>
        <w:rPr>
          <w:rFonts w:hint="eastAsia"/>
        </w:rPr>
        <w:br/>
      </w:r>
      <w:r>
        <w:rPr>
          <w:rFonts w:hint="eastAsia"/>
        </w:rPr>
        <w:t>　　图 8： 炼油</w:t>
      </w:r>
      <w:r>
        <w:rPr>
          <w:rFonts w:hint="eastAsia"/>
        </w:rPr>
        <w:br/>
      </w:r>
      <w:r>
        <w:rPr>
          <w:rFonts w:hint="eastAsia"/>
        </w:rPr>
        <w:t>　　图 9： 氨生产</w:t>
      </w:r>
      <w:r>
        <w:rPr>
          <w:rFonts w:hint="eastAsia"/>
        </w:rPr>
        <w:br/>
      </w:r>
      <w:r>
        <w:rPr>
          <w:rFonts w:hint="eastAsia"/>
        </w:rPr>
        <w:t>　　图 10： 甲醇生产</w:t>
      </w:r>
      <w:r>
        <w:rPr>
          <w:rFonts w:hint="eastAsia"/>
        </w:rPr>
        <w:br/>
      </w:r>
      <w:r>
        <w:rPr>
          <w:rFonts w:hint="eastAsia"/>
        </w:rPr>
        <w:t>　　图 11： 钢铁生产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2025年全球前五大生产商氢气供应市场份额</w:t>
      </w:r>
      <w:r>
        <w:rPr>
          <w:rFonts w:hint="eastAsia"/>
        </w:rPr>
        <w:br/>
      </w:r>
      <w:r>
        <w:rPr>
          <w:rFonts w:hint="eastAsia"/>
        </w:rPr>
        <w:t>　　图 14： 2025年全球氢气供应第一梯队、第二梯队和第三梯队厂商及市场份额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全球氢气供应产能、产量、产能利用率及发展趋势（2021-2032）&amp;（吨）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全球氢气供应产量、需求量及发展趋势（2021-2032）&amp;（吨）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全球主要地区氢气供应产量市场份额（2021-2032）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中国氢气供应产能、产量、产能利用率及发展趋势（2021-2032）&amp;（吨）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中国氢气供应产量、市场需求量及发展趋势（2021-2032）&amp;（吨）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全球氢气供应市场销售额及增长率：（2021-2032）&amp;（万元）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全球市场氢气供应市场规模：2021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全球市场氢气供应价格趋势（2021-2032）&amp;（元/吨）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全球主要地区氢气供应销售收入（2021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全球主要地区氢气供应销售收入市场份额（2021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中东市场氢气供应销量及增长率（2021-2032）&amp;（吨）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中东市场氢气供应收入及增长率（2021-2032）&amp;（万元）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全球不同产品类型氢气供应价格走势（2021-2032）&amp;（元/吨）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全球不同应用氢气供应价格走势（2021-2032）&amp;（元/吨）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氢气供应中国企业SWOT分析</w:t>
      </w:r>
      <w:r>
        <w:rPr>
          <w:rFonts w:hint="eastAsia"/>
        </w:rPr>
        <w:br/>
      </w:r>
      <w:r>
        <w:rPr>
          <w:rFonts w:hint="eastAsia"/>
        </w:rPr>
        <w:t>　　图 45： 氢气供应产业链</w:t>
      </w:r>
      <w:r>
        <w:rPr>
          <w:rFonts w:hint="eastAsia"/>
        </w:rPr>
        <w:br/>
      </w:r>
      <w:r>
        <w:rPr>
          <w:rFonts w:hint="eastAsia"/>
        </w:rPr>
        <w:t>　　图 46： 氢气供应行业采购模式分析</w:t>
      </w:r>
      <w:r>
        <w:rPr>
          <w:rFonts w:hint="eastAsia"/>
        </w:rPr>
        <w:br/>
      </w:r>
      <w:r>
        <w:rPr>
          <w:rFonts w:hint="eastAsia"/>
        </w:rPr>
        <w:t>　　图 47： 氢气供应行业生产模式</w:t>
      </w:r>
      <w:r>
        <w:rPr>
          <w:rFonts w:hint="eastAsia"/>
        </w:rPr>
        <w:br/>
      </w:r>
      <w:r>
        <w:rPr>
          <w:rFonts w:hint="eastAsia"/>
        </w:rPr>
        <w:t>　　图 48： 氢气供应行业销售模式分析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1f26ff3ee48e6" w:history="1">
        <w:r>
          <w:rPr>
            <w:rStyle w:val="Hyperlink"/>
          </w:rPr>
          <w:t>2026-2032年全球与中国氢气供应行业分析及市场前景预测报告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1f26ff3ee48e6" w:history="1">
        <w:r>
          <w:rPr>
            <w:rStyle w:val="Hyperlink"/>
          </w:rPr>
          <w:t>https://www.20087.com/2/93/QingQiGongYingShiChangQianJingYuCe.html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热点：氢气怎么买、氢气供应系统、氢气储运、氢气供应站、氢能源的发展前景、氢气供应子系统作用、氢元氢一盒的价格、氢气供应协议、氢能源的工作原理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c3bec4c74404" w:history="1">
      <w:r>
        <w:rPr>
          <w:rStyle w:val="Hyperlink"/>
        </w:rPr>
        <w:t>2026-2032年全球与中国氢气供应行业分析及市场前景预测报告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ngQiGongYingShiChangQianJingYuCe.html" TargetMode="External" Id="R8071f26ff3ee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ngQiGongYingShiChangQianJingYuCe.html" TargetMode="External" Id="R73e5c3bec4c7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2025-12-31T00:33:13Z</dcterms:created>
  <dcterms:modified xsi:type="dcterms:W3CDTF">2025-12-31T01:33:13Z</dcterms:modified>
  <dc:subject>2026-2032年全球与中国氢气供应行业分析及市场前景预测报告</dc:subject>
  <dc:title>2026-2032年全球与中国氢气供应行业分析及市场前景预测报告</dc:title>
  <cp:keywords>2026-2032年全球与中国氢气供应行业分析及市场前景预测报告</cp:keywords>
  <dc:description>2026-2032年全球与中国氢气供应行业分析及市场前景预测报告</dc:description>
</cp:coreProperties>
</file>