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829b21dd4f2c" w:history="1">
              <w:r>
                <w:rPr>
                  <w:rStyle w:val="Hyperlink"/>
                </w:rPr>
                <w:t>2025-2031年全球与中国煤矿市场研究及发展趋势预测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829b21dd4f2c" w:history="1">
              <w:r>
                <w:rPr>
                  <w:rStyle w:val="Hyperlink"/>
                </w:rPr>
                <w:t>2025-2031年全球与中国煤矿市场研究及发展趋势预测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9829b21dd4f2c" w:history="1">
                <w:r>
                  <w:rPr>
                    <w:rStyle w:val="Hyperlink"/>
                  </w:rPr>
                  <w:t>https://www.20087.com/2/23/MeiKuangFaZhanQuShiFenXi.html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作为传统能源产业，长期以来为全球经济发展提供了稳定的能源供给。然而，随着环保压力增大和可持续发展理念的深入人心，煤矿产业正面临重大转型。目前，世界范围内煤炭行业正积极推动绿色开采技术的研发和应用，如煤炭地下气化、煤层气开发、矸石充填开采等，以降低对环境的影响。同时，煤矿安全生产技术水平也在不断提高，智能矿山、无人开采等先进模式逐步落地，提升了煤矿的生产效率和安全系数。</w:t>
      </w:r>
      <w:r>
        <w:rPr>
          <w:rFonts w:hint="eastAsia"/>
        </w:rPr>
        <w:br/>
      </w:r>
      <w:r>
        <w:rPr>
          <w:rFonts w:hint="eastAsia"/>
        </w:rPr>
        <w:t>　　未来煤矿产业将进入一个深度结构调整和绿色低碳发展的新时期。一方面，煤矿企业将继续加大环保投入，推进清洁能源替代和污染物减排，实现绿色开采和清洁利用；另一方面，煤矿智能化、信息化建设将进一步加快，无人驾驶、远程操控等技术将广泛应用，大幅提高煤矿生产效率和劳动生产率。此外，政策层面将逐步淘汰落后产能，鼓励煤炭企业转型升级，发展煤电一体化、煤化工等多元产业链，以应对气候变化和能源结构变革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9829b21dd4f2c" w:history="1">
        <w:r>
          <w:rPr>
            <w:rStyle w:val="Hyperlink"/>
          </w:rPr>
          <w:t>2025-2031年全球与中国煤矿市场研究及发展趋势预测</w:t>
        </w:r>
      </w:hyperlink>
      <w:r>
        <w:rPr>
          <w:rFonts w:hint="eastAsia"/>
        </w:rPr>
        <w:t>》系统分析了全球及我国煤矿行业的市场规模、市场需求及价格动态，深入探讨了煤矿产业链结构与发展特点。报告对煤矿细分市场进行了详细剖析，基于科学数据预测了市场前景及未来发展趋势，同时聚焦煤矿重点企业，评估了品牌影响力、市场竞争力及行业集中度变化。通过专业分析与客观洞察，报告为投资者、产业链相关企业及政府决策部门提供了重要参考，是把握煤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中国煤矿概述</w:t>
      </w:r>
      <w:r>
        <w:rPr>
          <w:rFonts w:hint="eastAsia"/>
        </w:rPr>
        <w:br/>
      </w:r>
      <w:r>
        <w:rPr>
          <w:rFonts w:hint="eastAsia"/>
        </w:rPr>
        <w:t>　　第一节 煤矿行业定义</w:t>
      </w:r>
      <w:r>
        <w:rPr>
          <w:rFonts w:hint="eastAsia"/>
        </w:rPr>
        <w:br/>
      </w:r>
      <w:r>
        <w:rPr>
          <w:rFonts w:hint="eastAsia"/>
        </w:rPr>
        <w:t>　　第二节 煤矿行业发展特性</w:t>
      </w:r>
      <w:r>
        <w:rPr>
          <w:rFonts w:hint="eastAsia"/>
        </w:rPr>
        <w:br/>
      </w:r>
      <w:r>
        <w:rPr>
          <w:rFonts w:hint="eastAsia"/>
        </w:rPr>
        <w:t>　　第三节 煤矿产业链分析</w:t>
      </w:r>
      <w:r>
        <w:rPr>
          <w:rFonts w:hint="eastAsia"/>
        </w:rPr>
        <w:br/>
      </w:r>
      <w:r>
        <w:rPr>
          <w:rFonts w:hint="eastAsia"/>
        </w:rPr>
        <w:t>　　第四节 煤矿行业生命周期分析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2024-2025年国外煤矿市场发展概况</w:t>
      </w:r>
      <w:r>
        <w:rPr>
          <w:rFonts w:hint="eastAsia"/>
        </w:rPr>
        <w:br/>
      </w:r>
      <w:r>
        <w:rPr>
          <w:rFonts w:hint="eastAsia"/>
        </w:rPr>
        <w:t>　　第一节 全球煤矿市场发展分析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亚洲地区主要国家煤矿市场概况</w:t>
      </w:r>
      <w:r>
        <w:rPr>
          <w:rFonts w:hint="eastAsia"/>
        </w:rPr>
        <w:br/>
      </w:r>
      <w:r>
        <w:rPr>
          <w:rFonts w:hint="eastAsia"/>
        </w:rPr>
        <w:t>　　第五节 全球煤矿市场发展预测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2024-2025年中国煤矿发展环境分析</w:t>
      </w:r>
      <w:r>
        <w:rPr>
          <w:rFonts w:hint="eastAsia"/>
        </w:rPr>
        <w:br/>
      </w:r>
      <w:r>
        <w:rPr>
          <w:rFonts w:hint="eastAsia"/>
        </w:rPr>
        <w:t>　　第一节 煤矿行业经济环境分析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2024-2025年煤矿市场特性分析</w:t>
      </w:r>
      <w:r>
        <w:rPr>
          <w:rFonts w:hint="eastAsia"/>
        </w:rPr>
        <w:br/>
      </w:r>
      <w:r>
        <w:rPr>
          <w:rFonts w:hint="eastAsia"/>
        </w:rPr>
        <w:t>　　第一节 煤矿行业集中度分析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2024-2025年煤矿行业SWOT分析</w:t>
      </w:r>
      <w:r>
        <w:rPr>
          <w:rFonts w:hint="eastAsia"/>
        </w:rPr>
        <w:br/>
      </w:r>
      <w:r>
        <w:rPr>
          <w:rFonts w:hint="eastAsia"/>
        </w:rPr>
        <w:t>　　　　一、煤矿行业优势</w:t>
      </w:r>
      <w:r>
        <w:rPr>
          <w:rFonts w:hint="eastAsia"/>
        </w:rPr>
        <w:br/>
      </w:r>
      <w:r>
        <w:rPr>
          <w:rFonts w:hint="eastAsia"/>
        </w:rPr>
        <w:t>　　　　二、煤矿行业劣势</w:t>
      </w:r>
      <w:r>
        <w:rPr>
          <w:rFonts w:hint="eastAsia"/>
        </w:rPr>
        <w:br/>
      </w:r>
      <w:r>
        <w:rPr>
          <w:rFonts w:hint="eastAsia"/>
        </w:rPr>
        <w:t>　　　　三、煤矿行业机会</w:t>
      </w:r>
      <w:r>
        <w:rPr>
          <w:rFonts w:hint="eastAsia"/>
        </w:rPr>
        <w:br/>
      </w:r>
      <w:r>
        <w:rPr>
          <w:rFonts w:hint="eastAsia"/>
        </w:rPr>
        <w:t>　　　　四、煤矿行业风险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2024-2025年中国煤矿市场现状分析</w:t>
      </w:r>
      <w:r>
        <w:rPr>
          <w:rFonts w:hint="eastAsia"/>
        </w:rPr>
        <w:br/>
      </w:r>
      <w:r>
        <w:rPr>
          <w:rFonts w:hint="eastAsia"/>
        </w:rPr>
        <w:t>　　第二节 中国煤矿行业产量情况分析及预测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一、煤矿总体产能规模</w:t>
      </w:r>
      <w:r>
        <w:rPr>
          <w:rFonts w:hint="eastAsia"/>
        </w:rPr>
        <w:br/>
      </w:r>
      <w:r>
        <w:rPr>
          <w:rFonts w:hint="eastAsia"/>
        </w:rPr>
        <w:t>　　　　二、煤矿生产区域分布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三、2025-2031年中国煤矿产量预测</w:t>
      </w:r>
      <w:r>
        <w:rPr>
          <w:rFonts w:hint="eastAsia"/>
        </w:rPr>
        <w:br/>
      </w:r>
      <w:r>
        <w:rPr>
          <w:rFonts w:hint="eastAsia"/>
        </w:rPr>
        <w:t>　　第三节 中国煤矿市场需求分析及预测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**地区煤矿市场发展分析</w:t>
      </w:r>
      <w:r>
        <w:rPr>
          <w:rFonts w:hint="eastAsia"/>
        </w:rPr>
        <w:br/>
      </w:r>
      <w:r>
        <w:rPr>
          <w:rFonts w:hint="eastAsia"/>
        </w:rPr>
        <w:t>　　第三节 **地区煤矿市场发展分析</w:t>
      </w:r>
      <w:r>
        <w:rPr>
          <w:rFonts w:hint="eastAsia"/>
        </w:rPr>
        <w:br/>
      </w:r>
      <w:r>
        <w:rPr>
          <w:rFonts w:hint="eastAsia"/>
        </w:rPr>
        <w:t>　　第四节 **地区煤矿市场发展分析</w:t>
      </w:r>
      <w:r>
        <w:rPr>
          <w:rFonts w:hint="eastAsia"/>
        </w:rPr>
        <w:br/>
      </w:r>
      <w:r>
        <w:rPr>
          <w:rFonts w:hint="eastAsia"/>
        </w:rPr>
        <w:t>　　第五节 **地区煤矿市场发展分析</w:t>
      </w:r>
      <w:r>
        <w:rPr>
          <w:rFonts w:hint="eastAsia"/>
        </w:rPr>
        <w:br/>
      </w:r>
      <w:r>
        <w:rPr>
          <w:rFonts w:hint="eastAsia"/>
        </w:rPr>
        <w:t>　　第六节 **地区煤矿市场发展分析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2019-2024年中国煤矿进出口分析</w:t>
      </w:r>
      <w:r>
        <w:rPr>
          <w:rFonts w:hint="eastAsia"/>
        </w:rPr>
        <w:br/>
      </w:r>
      <w:r>
        <w:rPr>
          <w:rFonts w:hint="eastAsia"/>
        </w:rPr>
        <w:t>　　第一节 煤矿进口情况分析</w:t>
      </w:r>
      <w:r>
        <w:rPr>
          <w:rFonts w:hint="eastAsia"/>
        </w:rPr>
        <w:br/>
      </w:r>
      <w:r>
        <w:rPr>
          <w:rFonts w:hint="eastAsia"/>
        </w:rPr>
        <w:t>　　第二节 煤矿出口情况分析</w:t>
      </w:r>
      <w:r>
        <w:rPr>
          <w:rFonts w:hint="eastAsia"/>
        </w:rPr>
        <w:br/>
      </w:r>
      <w:r>
        <w:rPr>
          <w:rFonts w:hint="eastAsia"/>
        </w:rPr>
        <w:t>　　第三节 影响煤矿进出口因素分析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煤矿行业投资战略研究</w:t>
      </w:r>
      <w:r>
        <w:rPr>
          <w:rFonts w:hint="eastAsia"/>
        </w:rPr>
        <w:br/>
      </w:r>
      <w:r>
        <w:rPr>
          <w:rFonts w:hint="eastAsia"/>
        </w:rPr>
        <w:t>　　第一节 煤矿行业发展战略研究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对我国煤矿品牌的战略思考</w:t>
      </w:r>
      <w:r>
        <w:rPr>
          <w:rFonts w:hint="eastAsia"/>
        </w:rPr>
        <w:br/>
      </w:r>
      <w:r>
        <w:rPr>
          <w:rFonts w:hint="eastAsia"/>
        </w:rPr>
        <w:t>　　　　一、煤矿品牌的重要性</w:t>
      </w:r>
      <w:r>
        <w:rPr>
          <w:rFonts w:hint="eastAsia"/>
        </w:rPr>
        <w:br/>
      </w:r>
      <w:r>
        <w:rPr>
          <w:rFonts w:hint="eastAsia"/>
        </w:rPr>
        <w:t>　　　　二、煤矿实施品牌战略的意义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四、我国煤矿企业的品牌战略</w:t>
      </w:r>
      <w:r>
        <w:rPr>
          <w:rFonts w:hint="eastAsia"/>
        </w:rPr>
        <w:br/>
      </w:r>
      <w:r>
        <w:rPr>
          <w:rFonts w:hint="eastAsia"/>
        </w:rPr>
        <w:t>　　　　五、煤矿品牌战略管理的策略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煤矿经营策略分析</w:t>
      </w:r>
      <w:r>
        <w:rPr>
          <w:rFonts w:hint="eastAsia"/>
        </w:rPr>
        <w:br/>
      </w:r>
      <w:r>
        <w:rPr>
          <w:rFonts w:hint="eastAsia"/>
        </w:rPr>
        <w:t>　　　　一、煤矿市场细分策略</w:t>
      </w:r>
      <w:r>
        <w:rPr>
          <w:rFonts w:hint="eastAsia"/>
        </w:rPr>
        <w:br/>
      </w:r>
      <w:r>
        <w:rPr>
          <w:rFonts w:hint="eastAsia"/>
        </w:rPr>
        <w:t>　　　　二、煤矿市场创新策略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2025-2025年煤矿市场前景分析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2025-2031年煤矿行业发展趋势预测</w:t>
      </w:r>
      <w:r>
        <w:rPr>
          <w:rFonts w:hint="eastAsia"/>
        </w:rPr>
        <w:br/>
      </w:r>
      <w:r>
        <w:rPr>
          <w:rFonts w:hint="eastAsia"/>
        </w:rPr>
        <w:t>　　第三节 煤矿行业投资风险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煤矿投资建议</w:t>
      </w:r>
      <w:r>
        <w:rPr>
          <w:rFonts w:hint="eastAsia"/>
        </w:rPr>
        <w:br/>
      </w:r>
      <w:r>
        <w:rPr>
          <w:rFonts w:hint="eastAsia"/>
        </w:rPr>
        <w:t>　　第一节 煤矿行业投资环境分析</w:t>
      </w:r>
      <w:r>
        <w:rPr>
          <w:rFonts w:hint="eastAsia"/>
        </w:rPr>
        <w:br/>
      </w:r>
      <w:r>
        <w:rPr>
          <w:rFonts w:hint="eastAsia"/>
        </w:rPr>
        <w:t>　　第二节 煤矿行业投资进入壁垒分析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2025年煤矿行业壁垒</w:t>
      </w:r>
      <w:r>
        <w:rPr>
          <w:rFonts w:hint="eastAsia"/>
        </w:rPr>
        <w:br/>
      </w:r>
      <w:r>
        <w:rPr>
          <w:rFonts w:hint="eastAsia"/>
        </w:rPr>
        <w:t>　　图表 2025年煤矿市场前景分析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2025-2031年中国煤矿市场规模预测</w:t>
      </w:r>
      <w:r>
        <w:rPr>
          <w:rFonts w:hint="eastAsia"/>
        </w:rPr>
        <w:br/>
      </w:r>
      <w:r>
        <w:rPr>
          <w:rFonts w:hint="eastAsia"/>
        </w:rPr>
        <w:t>　　图表 2025年煤矿发展趋势预测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829b21dd4f2c" w:history="1">
        <w:r>
          <w:rPr>
            <w:rStyle w:val="Hyperlink"/>
          </w:rPr>
          <w:t>2025-2031年全球与中国煤矿市场研究及发展趋势预测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9829b21dd4f2c" w:history="1">
        <w:r>
          <w:rPr>
            <w:rStyle w:val="Hyperlink"/>
          </w:rPr>
          <w:t>https://www.20087.com/2/23/MeiKuangFaZhanQuShiFenXi.html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3e713d96b43e0" w:history="1">
      <w:r>
        <w:rPr>
          <w:rStyle w:val="Hyperlink"/>
        </w:rPr>
        <w:t>2025-2031年全球与中国煤矿市场研究及发展趋势预测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iKuangFaZhanQuShiFenXi.html" TargetMode="External" Id="Rafb9829b21dd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iKuangFaZhanQuShiFenXi.html" TargetMode="External" Id="R0243e713d96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2025-01-07T01:26:00Z</dcterms:created>
  <dcterms:modified xsi:type="dcterms:W3CDTF">2025-01-07T02:26:00Z</dcterms:modified>
  <dc:subject>2025-2031年全球与中国煤矿市场研究及发展趋势预测</dc:subject>
  <dc:title>2025-2031年全球与中国煤矿市场研究及发展趋势预测</dc:title>
  <cp:keywords>2025-2031年全球与中国煤矿市场研究及发展趋势预测</cp:keywords>
  <dc:description>2025-2031年全球与中国煤矿市场研究及发展趋势预测</dc:description>
</cp:coreProperties>
</file>