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60510a6848cb" w:history="1">
              <w:r>
                <w:rPr>
                  <w:rStyle w:val="Hyperlink"/>
                </w:rPr>
                <w:t>2025-2031年全球与中国动力电池及材料行业研究分析与发展趋势报告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60510a6848cb" w:history="1">
              <w:r>
                <w:rPr>
                  <w:rStyle w:val="Hyperlink"/>
                </w:rPr>
                <w:t>2025-2031年全球与中国动力电池及材料行业研究分析与发展趋势报告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260510a6848cb" w:history="1">
                <w:r>
                  <w:rPr>
                    <w:rStyle w:val="Hyperlink"/>
                  </w:rPr>
                  <w:t>https://www.20087.com/3/93/DongLiDianChiJiCaiLiaoHangYeFaZhanQuShi.html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及材料是电动汽车产业链中的核心组成部分，随着全球对减少碳排放和可持续交通解决方案的需求日益增长，动力电池技术取得了长足进展。目前，锂离子电池是最为主流的动力电池类型，其能量密度、循环寿命和安全性都有了显著提升。在材料方面，正极材料如镍钴锰三元材料(NCM)、镍钴铝三元材料(NCA)和磷酸铁锂(LFP)等得到了广泛应用；负极材料则以石墨为主，但硅基材料因其更高的理论容量而成为研究热点。此外，电解液、隔膜等其他电池组件的技术也在不断进步，以满足更高性能的需求。</w:t>
      </w:r>
      <w:r>
        <w:rPr>
          <w:rFonts w:hint="eastAsia"/>
        </w:rPr>
        <w:br/>
      </w:r>
      <w:r>
        <w:rPr>
          <w:rFonts w:hint="eastAsia"/>
        </w:rPr>
        <w:t>　　未来，动力电池及材料的发展将更加侧重于技术创新和可持续性。一方面，将持续探索更高效的电池化学体系，包括固态电池、锂硫电池等新兴技术，以提高能量密度和延长使用寿命；另一方面，随着电动汽车市场的扩大，动力电池回收利用的重要性也将日益凸显，这将促进电池材料的循环利用技术的发展。此外，随着对可持续性的重视，动力电池及材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60510a6848cb" w:history="1">
        <w:r>
          <w:rPr>
            <w:rStyle w:val="Hyperlink"/>
          </w:rPr>
          <w:t>2025-2031年全球与中国动力电池及材料行业研究分析与发展趋势报告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动力电池及材料行业的发展现状、市场规模、供需动态及进出口情况。报告详细解读了动力电池及材料产业链上下游、重点区域市场、竞争格局及领先企业的表现，同时评估了动力电池及材料行业风险与投资机会。通过对动力电池及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中国动力电池及材料概述</w:t>
      </w:r>
      <w:r>
        <w:rPr>
          <w:rFonts w:hint="eastAsia"/>
        </w:rPr>
        <w:br/>
      </w:r>
      <w:r>
        <w:rPr>
          <w:rFonts w:hint="eastAsia"/>
        </w:rPr>
        <w:t>　　第一节 动力电池及材料行业定义</w:t>
      </w:r>
      <w:r>
        <w:rPr>
          <w:rFonts w:hint="eastAsia"/>
        </w:rPr>
        <w:br/>
      </w:r>
      <w:r>
        <w:rPr>
          <w:rFonts w:hint="eastAsia"/>
        </w:rPr>
        <w:t>　　第二节 动力电池及材料行业发展特性</w:t>
      </w:r>
      <w:r>
        <w:rPr>
          <w:rFonts w:hint="eastAsia"/>
        </w:rPr>
        <w:br/>
      </w:r>
      <w:r>
        <w:rPr>
          <w:rFonts w:hint="eastAsia"/>
        </w:rPr>
        <w:t>　　第三节 动力电池及材料产业链分析</w:t>
      </w:r>
      <w:r>
        <w:rPr>
          <w:rFonts w:hint="eastAsia"/>
        </w:rPr>
        <w:br/>
      </w:r>
      <w:r>
        <w:rPr>
          <w:rFonts w:hint="eastAsia"/>
        </w:rPr>
        <w:t>　　第四节 动力电池及材料行业生命周期分析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2024-2025年国外主要动力电池及材料市场发展概况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全球动力电池及材料市场发展分析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欧洲地区主要国家动力电池及材料市场概况</w:t>
      </w:r>
      <w:r>
        <w:rPr>
          <w:rFonts w:hint="eastAsia"/>
        </w:rPr>
        <w:br/>
      </w:r>
      <w:r>
        <w:rPr>
          <w:rFonts w:hint="eastAsia"/>
        </w:rPr>
        <w:t>　　第三节 北美地区动力电池及材料市场概况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亚洲地区主要国家动力电池及材料市场概况</w:t>
      </w:r>
      <w:r>
        <w:rPr>
          <w:rFonts w:hint="eastAsia"/>
        </w:rPr>
        <w:br/>
      </w:r>
      <w:r>
        <w:rPr>
          <w:rFonts w:hint="eastAsia"/>
        </w:rPr>
        <w:t>　　第五节 全球动力电池及材料市场发展预测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2024-2025年中国动力电池及材料发展环境分析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动力电池及材料行业相关政策、标准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动力电池及材料行业相关发展规划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中国动力电池及材料技术发展分析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当前动力电池及材料技术发展现状分析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动力电池及材料生产中需注意的问题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动力电池及材料行业主要技术发展趋势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2024-2025年动力电池及材料市场特性分析</w:t>
      </w:r>
      <w:r>
        <w:rPr>
          <w:rFonts w:hint="eastAsia"/>
        </w:rPr>
        <w:br/>
      </w:r>
      <w:r>
        <w:rPr>
          <w:rFonts w:hint="eastAsia"/>
        </w:rPr>
        <w:t>　　第一节 动力电池及材料行业集中度分析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动力电池及材料行业SWOT分析</w:t>
      </w:r>
      <w:r>
        <w:rPr>
          <w:rFonts w:hint="eastAsia"/>
        </w:rPr>
        <w:br/>
      </w:r>
      <w:r>
        <w:rPr>
          <w:rFonts w:hint="eastAsia"/>
        </w:rPr>
        <w:t>　　　　一、动力电池及材料行业优势</w:t>
      </w:r>
      <w:r>
        <w:rPr>
          <w:rFonts w:hint="eastAsia"/>
        </w:rPr>
        <w:br/>
      </w:r>
      <w:r>
        <w:rPr>
          <w:rFonts w:hint="eastAsia"/>
        </w:rPr>
        <w:t>　　　　二、动力电池及材料行业劣势</w:t>
      </w:r>
      <w:r>
        <w:rPr>
          <w:rFonts w:hint="eastAsia"/>
        </w:rPr>
        <w:br/>
      </w:r>
      <w:r>
        <w:rPr>
          <w:rFonts w:hint="eastAsia"/>
        </w:rPr>
        <w:t>　　　　三、动力电池及材料行业机会</w:t>
      </w:r>
      <w:r>
        <w:rPr>
          <w:rFonts w:hint="eastAsia"/>
        </w:rPr>
        <w:br/>
      </w:r>
      <w:r>
        <w:rPr>
          <w:rFonts w:hint="eastAsia"/>
        </w:rPr>
        <w:t>　　　　四、动力电池及材料行业风险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中国动力电池及材料发展现状</w:t>
      </w:r>
      <w:r>
        <w:rPr>
          <w:rFonts w:hint="eastAsia"/>
        </w:rPr>
        <w:br/>
      </w:r>
      <w:r>
        <w:rPr>
          <w:rFonts w:hint="eastAsia"/>
        </w:rPr>
        <w:t>　　第一节 中国动力电池及材料市场现状分析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中国动力电池及材料行业产量情况分析及预测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一、动力电池及材料总体产能规模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二、动力电池及材料生产区域分布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三、2019-2024年中国动力电池及材料产量统计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四、2025-2031年中国动力电池及材料产量预测</w:t>
      </w:r>
      <w:r>
        <w:rPr>
          <w:rFonts w:hint="eastAsia"/>
        </w:rPr>
        <w:br/>
      </w:r>
      <w:r>
        <w:rPr>
          <w:rFonts w:hint="eastAsia"/>
        </w:rPr>
        <w:t>　　第三节 中国动力电池及材料市场需求分析及预测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二、2019-2024年中国动力电池及材料市场需求量统计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三、2025-2031年中国动力电池及材料市场需求量预测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中国动力电池及材料价格趋势分析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一、2019-2024年中国动力电池及材料市场价格趋势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二、2025-2031年中国动力电池及材料市场价格走势预测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2019-2024年动力电池及材料行业经济运行状况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2019-2024年中国动力电池及材料行业盈利能力分析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2019-2024年中国动力电池及材料行业发展能力分析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2019-2024年动力电池及材料行业偿债能力分析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2019-2024年动力电池及材料制造企业数量分析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动力电池及材料行业上、下游市场分析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动力电池及材料行业上游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动力电池及材料行业下游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中国动力电池及材料行业重点地区发展分析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动力电池及材料行业重点区域市场结构调研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**地区动力电池及材料市场发展分析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**地区动力电池及材料市场发展分析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**地区动力电池及材料市场发展分析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**地区动力电池及材料市场发展分析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**地区动力电池及材料市场发展分析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2019-2024年中国动力电池及材料进出口分析</w:t>
      </w:r>
      <w:r>
        <w:rPr>
          <w:rFonts w:hint="eastAsia"/>
        </w:rPr>
        <w:br/>
      </w:r>
      <w:r>
        <w:rPr>
          <w:rFonts w:hint="eastAsia"/>
        </w:rPr>
        <w:t>　　第一节 动力电池及材料进口情况分析</w:t>
      </w:r>
      <w:r>
        <w:rPr>
          <w:rFonts w:hint="eastAsia"/>
        </w:rPr>
        <w:br/>
      </w:r>
      <w:r>
        <w:rPr>
          <w:rFonts w:hint="eastAsia"/>
        </w:rPr>
        <w:t>　　第二节 动力电池及材料出口情况分析</w:t>
      </w:r>
      <w:r>
        <w:rPr>
          <w:rFonts w:hint="eastAsia"/>
        </w:rPr>
        <w:br/>
      </w:r>
      <w:r>
        <w:rPr>
          <w:rFonts w:hint="eastAsia"/>
        </w:rPr>
        <w:t>　　第三节 影响动力电池及材料进出口因素分析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动力电池及材料行业重点企业竞争力分析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动力电池及材料行业企业经营策略研究分析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动力电池及材料企业多样化经营策略分析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一、动力电池及材料企业多样化经营情况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二、现行动力电池及材料行业多样化经营的方向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大型动力电池及材料企业集团未来发展策略分析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对中小动力电池及材料企业生产经营的建议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动力电池及材料行业投资风险预警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影响动力电池及材料行业发展的主要因素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一、2025年影响动力电池及材料行业运行的有利因素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二、2025年影响动力电池及材料行业运行的稳定因素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三、2025年影响动力电池及材料行业运行的不利因素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四、2025年我国动力电池及材料行业发展面临的挑战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五、2025年我国动力电池及材料行业发展面临的机遇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动力电池及材料行业投资风险预警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一、动力电池及材料行业市场风险预测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二、动力电池及材料行业政策风险预测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三、动力电池及材料行业经营风险预测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四、动力电池及材料行业技术风险预测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五、动力电池及材料行业竞争风险预测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六、动力电池及材料行业其他风险预测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动力电池及材料投资建议</w:t>
      </w:r>
      <w:r>
        <w:rPr>
          <w:rFonts w:hint="eastAsia"/>
        </w:rPr>
        <w:br/>
      </w:r>
      <w:r>
        <w:rPr>
          <w:rFonts w:hint="eastAsia"/>
        </w:rPr>
        <w:t>　　第一节 2025年动力电池及材料市场前景分析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2025年动力电池及材料发展趋势预测</w:t>
      </w:r>
      <w:r>
        <w:rPr>
          <w:rFonts w:hint="eastAsia"/>
        </w:rPr>
        <w:br/>
      </w:r>
      <w:r>
        <w:rPr>
          <w:rFonts w:hint="eastAsia"/>
        </w:rPr>
        <w:t>　　第三节 动力电池及材料行业投资进入壁垒分析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动力电池及材料行业历程</w:t>
      </w:r>
      <w:r>
        <w:rPr>
          <w:rFonts w:hint="eastAsia"/>
        </w:rPr>
        <w:br/>
      </w:r>
      <w:r>
        <w:rPr>
          <w:rFonts w:hint="eastAsia"/>
        </w:rPr>
        <w:t>　　图表 动力电池及材料行业生命周期</w:t>
      </w:r>
      <w:r>
        <w:rPr>
          <w:rFonts w:hint="eastAsia"/>
        </w:rPr>
        <w:br/>
      </w:r>
      <w:r>
        <w:rPr>
          <w:rFonts w:hint="eastAsia"/>
        </w:rPr>
        <w:t>　　图表 动力电池及材料行业产业链分析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2019-2024年动力电池及材料行业市场容量分析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2024年中国动力电池及材料行业需求领域分布格局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2024年中国动力电池及材料进口国家及地区分析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2024年中国动力电池及材料出口国家及地区分析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动力电池及材料企业信息</w:t>
      </w:r>
      <w:r>
        <w:rPr>
          <w:rFonts w:hint="eastAsia"/>
        </w:rPr>
        <w:br/>
      </w:r>
      <w:r>
        <w:rPr>
          <w:rFonts w:hint="eastAsia"/>
        </w:rPr>
        <w:t>　　图表 动力电池及材料企业经营情况分析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2025-2031年中国动力电池及材料发展趋势预测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60510a6848cb" w:history="1">
        <w:r>
          <w:rPr>
            <w:rStyle w:val="Hyperlink"/>
          </w:rPr>
          <w:t>2025-2031年全球与中国动力电池及材料行业研究分析与发展趋势报告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260510a6848cb" w:history="1">
        <w:r>
          <w:rPr>
            <w:rStyle w:val="Hyperlink"/>
          </w:rPr>
          <w:t>https://www.20087.com/3/93/DongLiDianChiJiCaiLiaoHangYeFaZhanQuShi.html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热点：动力电池、动力电池及材料是选修课吗、动力电池按材料分为、动力电池材料成本占比、动力电池总成、动力电池材料成本分析、新能源电池材料有哪些、动力电池材料价格、动力电池技术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f300ab5ec46f8" w:history="1">
      <w:r>
        <w:rPr>
          <w:rStyle w:val="Hyperlink"/>
        </w:rPr>
        <w:t>2025-2031年全球与中国动力电池及材料行业研究分析与发展趋势报告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ongLiDianChiJiCaiLiaoHangYeFaZhanQuShi.html" TargetMode="External" Id="R437260510a68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ongLiDianChiJiCaiLiaoHangYeFaZhanQuShi.html" TargetMode="External" Id="Rb7bf300ab5ec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2024-09-21T00:38:00Z</dcterms:created>
  <dcterms:modified xsi:type="dcterms:W3CDTF">2024-09-21T01:38:00Z</dcterms:modified>
  <dc:subject>2025-2031年全球与中国动力电池及材料行业研究分析与发展趋势报告</dc:subject>
  <dc:title>2025-2031年全球与中国动力电池及材料行业研究分析与发展趋势报告</dc:title>
  <cp:keywords>2025-2031年全球与中国动力电池及材料行业研究分析与发展趋势报告</cp:keywords>
  <dc:description>2025-2031年全球与中国动力电池及材料行业研究分析与发展趋势报告</dc:description>
</cp:coreProperties>
</file>