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a41fcaf6a4f61" w:history="1">
              <w:r>
                <w:rPr>
                  <w:rStyle w:val="Hyperlink"/>
                </w:rPr>
                <w:t>2026-2032年中国大型货运无人机市场调研与前景趋势预测报告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a41fcaf6a4f61" w:history="1">
              <w:r>
                <w:rPr>
                  <w:rStyle w:val="Hyperlink"/>
                </w:rPr>
                <w:t>2026-2032年中国大型货运无人机市场调研与前景趋势预测报告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a41fcaf6a4f61" w:history="1">
                <w:r>
                  <w:rPr>
                    <w:rStyle w:val="Hyperlink"/>
                  </w:rPr>
                  <w:t>https://www.20087.com/3/03/DaXingHuoYunWuRenJiShiChangXianZhuangHeQianJing.html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货运无人机是有效载荷超过150公斤、航程可达数百公里的无人航空运输系统，主要用于山区物流、应急物资投送、海岛补给及医疗冷链配送等场景。目前，大型货运无人机主流构型包括多旋翼、倾转旋翼及固定翼混合布局，动力系统以高能量密度锂电池为主，部分型号探索氢燃料电池或油电混合方案。飞行控制依赖高精度GNSS/RTK、视觉避障与空域感知系统，并需通过民航局适航审定（如中国CAAC、美国FAA Part 135）。尽管试点项目在偏远地区取得成效，但空域管制严格、起降场地依赖性强及极端天气适应性不足，仍是商业化落地的主要障碍。</w:t>
      </w:r>
      <w:r>
        <w:rPr>
          <w:rFonts w:hint="eastAsia"/>
        </w:rPr>
        <w:br/>
      </w:r>
      <w:r>
        <w:rPr>
          <w:rFonts w:hint="eastAsia"/>
        </w:rPr>
        <w:t>　　未来，大型货运无人机将向自主协同、能源革新与基础设施融合方向突破。基于UAM（城市空中交通）管理平台的集群调度系统可实现多机路径优化与动态避让；而氢燃料或可持续航空燃料（SAF）动力将显著延长航程并降低碳排放。在基础设施层面，“无人机港”将集成自动装卸、电池快换与气象监测功能，形成区域物流枢纽。此外，适航认证体系将逐步完善，推动从“特许飞行”向“常态化运营”转变。随着低空空域改革深化与智慧物流需求激增，大型货运无人机将从“应急补充运力”升级为“立体交通骨干网络”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a41fcaf6a4f61" w:history="1">
        <w:r>
          <w:rPr>
            <w:rStyle w:val="Hyperlink"/>
          </w:rPr>
          <w:t>2026-2032年中国大型货运无人机市场调研与前景趋势预测报告</w:t>
        </w:r>
      </w:hyperlink>
      <w:r>
        <w:rPr>
          <w:rFonts w:hint="eastAsia"/>
        </w:rPr>
        <w:t>》基于科学的市场调研与数据分析，全面解析了大型货运无人机行业的市场规模、市场需求及发展现状。报告深入探讨了大型货运无人机产业链结构、细分市场特点及技术发展方向，并结合宏观经济环境与消费者需求变化，对大型货运无人机行业前景与未来趋势进行了科学预测，揭示了潜在增长空间。通过对大型货运无人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大型货运无人机市场概述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按照不同产品类型，大型货运无人机主要可以分为如下几个类别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中国不同产品类型大型货运无人机增长趋势2021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固定翼</w:t>
      </w:r>
      <w:r>
        <w:rPr>
          <w:rFonts w:hint="eastAsia"/>
        </w:rPr>
        <w:br/>
      </w:r>
      <w:r>
        <w:rPr>
          <w:rFonts w:hint="eastAsia"/>
        </w:rPr>
        <w:t>　　　　1.2.3 复合翼</w:t>
      </w:r>
      <w:r>
        <w:rPr>
          <w:rFonts w:hint="eastAsia"/>
        </w:rPr>
        <w:br/>
      </w:r>
      <w:r>
        <w:rPr>
          <w:rFonts w:hint="eastAsia"/>
        </w:rPr>
        <w:t>　　　　1.2.4 直升机</w:t>
      </w:r>
      <w:r>
        <w:rPr>
          <w:rFonts w:hint="eastAsia"/>
        </w:rPr>
        <w:br/>
      </w:r>
      <w:r>
        <w:rPr>
          <w:rFonts w:hint="eastAsia"/>
        </w:rPr>
        <w:t>　　　　1.2.5 多旋翼</w:t>
      </w:r>
      <w:r>
        <w:rPr>
          <w:rFonts w:hint="eastAsia"/>
        </w:rPr>
        <w:br/>
      </w:r>
      <w:r>
        <w:rPr>
          <w:rFonts w:hint="eastAsia"/>
        </w:rPr>
        <w:t>　　1.3 从不同应用，大型货运无人机主要包括如下几个方面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中国不同应用大型货运无人机增长趋势2021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干线物流</w:t>
      </w:r>
      <w:r>
        <w:rPr>
          <w:rFonts w:hint="eastAsia"/>
        </w:rPr>
        <w:br/>
      </w:r>
      <w:r>
        <w:rPr>
          <w:rFonts w:hint="eastAsia"/>
        </w:rPr>
        <w:t>　　　　1.3.3 支线物流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中国大型货运无人机发展现状及未来趋势（2021-2032）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中国市场大型货运无人机收入及增长率（2021-2032）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中国市场大型货运无人机销量及增长率（2021-2032）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中国市场主要大型货运无人机厂商分析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中国市场主要厂商大型货运无人机销量及市场占有率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中国市场主要厂商大型货运无人机销量（2021-2026）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中国市场主要厂商大型货运无人机销量市场份额（2021-2026）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中国市场主要厂商大型货运无人机收入及市场占有率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中国市场主要厂商大型货运无人机收入（2021-2026）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中国市场主要厂商大型货运无人机收入市场份额（2021-2026）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2025年中国市场主要厂商大型货运无人机收入排名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中国市场主要厂商大型货运无人机价格（2021-2026）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中国市场主要厂商大型货运无人机总部及产地分布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中国市场主要厂商成立时间及大型货运无人机商业化日期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中国市场主要厂商大型货运无人机产品类型及应用</w:t>
      </w:r>
      <w:r>
        <w:rPr>
          <w:rFonts w:hint="eastAsia"/>
        </w:rPr>
        <w:br/>
      </w:r>
      <w:r>
        <w:rPr>
          <w:rFonts w:hint="eastAsia"/>
        </w:rPr>
        <w:t>　　2.7 大型货运无人机行业集中度、竞争程度分析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大型货运无人机行业集中度分析：2025年中国Top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中国市场大型货运无人机第一梯队、第二梯队和第三梯队厂商（品牌）及2025年市场份额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不同产品类型大型货运无人机分析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中国市场不同产品类型大型货运无人机销量（2021-2032）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中国市场不同产品类型大型货运无人机销量及市场份额（2021-2026）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中国市场不同产品类型大型货运无人机销量预测（2027-2032）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中国市场不同产品类型大型货运无人机规模（2021-2032）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中国市场不同产品类型大型货运无人机规模及市场份额（2021-2026）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中国市场不同产品类型大型货运无人机规模预测（2027-2032）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中国市场不同产品类型大型货运无人机价格走势（2021-2032）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不同应用大型货运无人机分析</w:t>
      </w:r>
      <w:r>
        <w:rPr>
          <w:rFonts w:hint="eastAsia"/>
        </w:rPr>
        <w:br/>
      </w:r>
      <w:r>
        <w:rPr>
          <w:rFonts w:hint="eastAsia"/>
        </w:rPr>
        <w:t>　　5.1 中国市场不同应用大型货运无人机销量（2021-2032）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中国市场不同应用大型货运无人机销量及市场份额（2021-2026）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中国市场不同应用大型货运无人机销量预测（2027-2032）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中国市场不同应用大型货运无人机规模（2021-2032）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中国市场不同应用大型货运无人机规模及市场份额（2021-2026）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中国市场不同应用大型货运无人机规模预测（2027-2032）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中国市场不同应用大型货运无人机价格走势（2021-2032）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大型货运无人机行业发展分析---发展趋势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大型货运无人机行业发展分析---厂商壁垒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大型货运无人机行业发展分析---驱动因素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大型货运无人机行业发展分析---制约因素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大型货运无人机中国企业SWOT分析</w:t>
      </w:r>
      <w:r>
        <w:rPr>
          <w:rFonts w:hint="eastAsia"/>
        </w:rPr>
        <w:br/>
      </w:r>
      <w:r>
        <w:rPr>
          <w:rFonts w:hint="eastAsia"/>
        </w:rPr>
        <w:t>　　6.6 大型货运无人机行业发展分析---行业政策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大型货运无人机行业产业链简介</w:t>
      </w:r>
      <w:r>
        <w:rPr>
          <w:rFonts w:hint="eastAsia"/>
        </w:rPr>
        <w:br/>
      </w:r>
      <w:r>
        <w:rPr>
          <w:rFonts w:hint="eastAsia"/>
        </w:rPr>
        <w:t>　　7.2 大型货运无人机产业链分析-上游</w:t>
      </w:r>
      <w:r>
        <w:rPr>
          <w:rFonts w:hint="eastAsia"/>
        </w:rPr>
        <w:br/>
      </w:r>
      <w:r>
        <w:rPr>
          <w:rFonts w:hint="eastAsia"/>
        </w:rPr>
        <w:t>　　7.3 大型货运无人机产业链分析-中游</w:t>
      </w:r>
      <w:r>
        <w:rPr>
          <w:rFonts w:hint="eastAsia"/>
        </w:rPr>
        <w:br/>
      </w:r>
      <w:r>
        <w:rPr>
          <w:rFonts w:hint="eastAsia"/>
        </w:rPr>
        <w:t>　　7.4 大型货运无人机产业链分析-下游</w:t>
      </w:r>
      <w:r>
        <w:rPr>
          <w:rFonts w:hint="eastAsia"/>
        </w:rPr>
        <w:br/>
      </w:r>
      <w:r>
        <w:rPr>
          <w:rFonts w:hint="eastAsia"/>
        </w:rPr>
        <w:t>　　7.5 大型货运无人机行业采购模式</w:t>
      </w:r>
      <w:r>
        <w:rPr>
          <w:rFonts w:hint="eastAsia"/>
        </w:rPr>
        <w:br/>
      </w:r>
      <w:r>
        <w:rPr>
          <w:rFonts w:hint="eastAsia"/>
        </w:rPr>
        <w:t>　　7.6 大型货运无人机行业生产模式</w:t>
      </w:r>
      <w:r>
        <w:rPr>
          <w:rFonts w:hint="eastAsia"/>
        </w:rPr>
        <w:br/>
      </w:r>
      <w:r>
        <w:rPr>
          <w:rFonts w:hint="eastAsia"/>
        </w:rPr>
        <w:t>　　7.7 大型货运无人机行业销售模式及销售渠道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中国本土大型货运无人机产能、产量分析</w:t>
      </w:r>
      <w:r>
        <w:rPr>
          <w:rFonts w:hint="eastAsia"/>
        </w:rPr>
        <w:br/>
      </w:r>
      <w:r>
        <w:rPr>
          <w:rFonts w:hint="eastAsia"/>
        </w:rPr>
        <w:t>　　8.1 中国大型货运无人机供需现状及预测（2021-2032）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中国大型货运无人机产能、产量、产能利用率及发展趋势（2021-2032）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中国大型货运无人机产量、市场需求量及发展趋势（2021-2032）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中国大型货运无人机进出口分析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中国市场大型货运无人机主要进口来源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中国市场大型货运无人机主要出口目的地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不同产品类型大型货运无人机市场规模2021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不同应用大型货运无人机市场规模2021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中国市场主要厂商大型货运无人机销量（2021-2026）&amp;（台）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中国市场主要厂商大型货运无人机销量市场份额（2021-2026）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中国市场主要厂商大型货运无人机收入（2021-2026）&amp;（万元）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中国市场主要厂商大型货运无人机收入份额（2021-2026）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2025年中国主要生产商大型货运无人机收入排名（万元）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中国市场主要厂商大型货运无人机价格（2021-2026）&amp;（元/台）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中国市场主要厂商大型货运无人机总部及产地分布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中国市场主要厂商成立时间及大型货运无人机商业化日期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中国市场主要厂商大型货运无人机产品类型及应用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2025年中国市场大型货运无人机主要厂商市场地位（第一梯队、第二梯队和第三梯队）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大型货运无人机市场投资、并购等现状分析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中国市场不同产品类型大型货运无人机销量（2021-2026）&amp;（台）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中国市场不同产品类型大型货运无人机销量市场份额（2021-2026）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中国市场不同产品类型大型货运无人机销量预测（2027-2032）&amp;（台）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中国市场不同产品类型大型货运无人机销量市场份额预测（2027-2032）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中国市场不同产品类型大型货运无人机规模（2021-2026）&amp;（万元）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中国市场不同产品类型大型货运无人机规模市场份额（2021-2026）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中国市场不同产品类型大型货运无人机规模预测（2027-2032）&amp;（万元）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中国市场不同产品类型大型货运无人机规模市场份额预测（2027-2032）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中国市场不同应用大型货运无人机销量（2021-2026）&amp;（台）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中国市场不同应用大型货运无人机销量市场份额（2021-2026）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中国市场不同应用大型货运无人机销量预测（2027-2032）&amp;（台）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中国市场不同应用大型货运无人机销量市场份额预测（2027-2032）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中国市场不同应用大型货运无人机规模（2021-2026）&amp;（万元）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中国市场不同应用大型货运无人机规模市场份额（2021-2026）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中国市场不同应用大型货运无人机规模预测（2027-2032）&amp;（万元）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中国市场不同应用大型货运无人机规模市场份额预测（2027-2032）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大型货运无人机行业发展分析---发展趋势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大型货运无人机行业发展分析---厂商壁垒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大型货运无人机行业发展分析---驱动因素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大型货运无人机行业发展分析---制约因素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大型货运无人机行业相关重点政策一览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大型货运无人机行业供应链分析</w:t>
      </w:r>
      <w:r>
        <w:rPr>
          <w:rFonts w:hint="eastAsia"/>
        </w:rPr>
        <w:br/>
      </w:r>
      <w:r>
        <w:rPr>
          <w:rFonts w:hint="eastAsia"/>
        </w:rPr>
        <w:t>　　表 96： 大型货运无人机上游原料供应商</w:t>
      </w:r>
      <w:r>
        <w:rPr>
          <w:rFonts w:hint="eastAsia"/>
        </w:rPr>
        <w:br/>
      </w:r>
      <w:r>
        <w:rPr>
          <w:rFonts w:hint="eastAsia"/>
        </w:rPr>
        <w:t>　　表 97： 大型货运无人机行业主要下游客户</w:t>
      </w:r>
      <w:r>
        <w:rPr>
          <w:rFonts w:hint="eastAsia"/>
        </w:rPr>
        <w:br/>
      </w:r>
      <w:r>
        <w:rPr>
          <w:rFonts w:hint="eastAsia"/>
        </w:rPr>
        <w:t>　　表 98： 大型货运无人机典型经销商</w:t>
      </w:r>
      <w:r>
        <w:rPr>
          <w:rFonts w:hint="eastAsia"/>
        </w:rPr>
        <w:br/>
      </w:r>
      <w:r>
        <w:rPr>
          <w:rFonts w:hint="eastAsia"/>
        </w:rPr>
        <w:t>　　表 99： 中国大型货运无人机产量、销量、进口量及出口量（2021-2026）&amp;（台）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中国大型货运无人机产量、销量、进口量及出口量预测（2027-2032）&amp;（台）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中国市场大型货运无人机主要进口来源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中国市场大型货运无人机主要出口目的地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大型货运无人机产品图片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中国不同产品类型大型货运无人机市场规模市场份额2025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固定翼产品图片</w:t>
      </w:r>
      <w:r>
        <w:rPr>
          <w:rFonts w:hint="eastAsia"/>
        </w:rPr>
        <w:br/>
      </w:r>
      <w:r>
        <w:rPr>
          <w:rFonts w:hint="eastAsia"/>
        </w:rPr>
        <w:t>　　图 4： 复合翼产品图片</w:t>
      </w:r>
      <w:r>
        <w:rPr>
          <w:rFonts w:hint="eastAsia"/>
        </w:rPr>
        <w:br/>
      </w:r>
      <w:r>
        <w:rPr>
          <w:rFonts w:hint="eastAsia"/>
        </w:rPr>
        <w:t>　　图 5： 直升机产品图片</w:t>
      </w:r>
      <w:r>
        <w:rPr>
          <w:rFonts w:hint="eastAsia"/>
        </w:rPr>
        <w:br/>
      </w:r>
      <w:r>
        <w:rPr>
          <w:rFonts w:hint="eastAsia"/>
        </w:rPr>
        <w:t>　　图 6： 多旋翼产品图片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中国不同应用大型货运无人机市场份额2025 &amp; 2032</w:t>
      </w:r>
      <w:r>
        <w:rPr>
          <w:rFonts w:hint="eastAsia"/>
        </w:rPr>
        <w:br/>
      </w:r>
      <w:r>
        <w:rPr>
          <w:rFonts w:hint="eastAsia"/>
        </w:rPr>
        <w:t>　　图 8： 干线物流</w:t>
      </w:r>
      <w:r>
        <w:rPr>
          <w:rFonts w:hint="eastAsia"/>
        </w:rPr>
        <w:br/>
      </w:r>
      <w:r>
        <w:rPr>
          <w:rFonts w:hint="eastAsia"/>
        </w:rPr>
        <w:t>　　图 9： 支线物流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中国市场大型货运无人机市场规模，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中国市场大型货运无人机收入及增长率（2021-2032）&amp;（万元）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中国市场大型货运无人机销量及增长率（2021-2032）&amp;（台）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2025年中国市场主要厂商大型货运无人机销量市场份额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2025年中国市场主要厂商大型货运无人机收入市场份额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2025年中国市场前五大厂商大型货运无人机市场份额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2025年中国市场大型货运无人机第一梯队、第二梯队和第三梯队厂商（品牌）及市场份额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中国市场不同产品类型大型货运无人机价格走势（2021-2032）&amp;（元/台）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中国市场不同应用大型货运无人机价格走势（2021-2032）&amp;（元/台）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大型货运无人机中国企业SWOT分析</w:t>
      </w:r>
      <w:r>
        <w:rPr>
          <w:rFonts w:hint="eastAsia"/>
        </w:rPr>
        <w:br/>
      </w:r>
      <w:r>
        <w:rPr>
          <w:rFonts w:hint="eastAsia"/>
        </w:rPr>
        <w:t>　　图 21： 大型货运无人机产业链</w:t>
      </w:r>
      <w:r>
        <w:rPr>
          <w:rFonts w:hint="eastAsia"/>
        </w:rPr>
        <w:br/>
      </w:r>
      <w:r>
        <w:rPr>
          <w:rFonts w:hint="eastAsia"/>
        </w:rPr>
        <w:t>　　图 22： 大型货运无人机行业采购模式分析</w:t>
      </w:r>
      <w:r>
        <w:rPr>
          <w:rFonts w:hint="eastAsia"/>
        </w:rPr>
        <w:br/>
      </w:r>
      <w:r>
        <w:rPr>
          <w:rFonts w:hint="eastAsia"/>
        </w:rPr>
        <w:t>　　图 23： 大型货运无人机行业生产模式分析</w:t>
      </w:r>
      <w:r>
        <w:rPr>
          <w:rFonts w:hint="eastAsia"/>
        </w:rPr>
        <w:br/>
      </w:r>
      <w:r>
        <w:rPr>
          <w:rFonts w:hint="eastAsia"/>
        </w:rPr>
        <w:t>　　图 24： 大型货运无人机行业销售模式分析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中国大型货运无人机产能、产量、产能利用率及发展趋势（2021-2032）&amp;（台）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中国大型货运无人机产量、市场需求量及发展趋势（2021-2032）&amp;（台）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a41fcaf6a4f61" w:history="1">
        <w:r>
          <w:rPr>
            <w:rStyle w:val="Hyperlink"/>
          </w:rPr>
          <w:t>2026-2032年中国大型货运无人机市场调研与前景趋势预测报告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a41fcaf6a4f61" w:history="1">
        <w:r>
          <w:rPr>
            <w:rStyle w:val="Hyperlink"/>
          </w:rPr>
          <w:t>https://www.20087.com/3/03/DaXingHuoYunWuRenJiShiChangXianZhuangHeQianJing.html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热点：大载荷无人机、大型货运无人机市场需求、顺丰无人机被征用了吗、大型货运无人机 标准、大壮200公斤油动无人机价格、大型货运无人机 市场、货运输无人机、大型货运无人机多少钱一架、京东货运无人机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89b9b496f4a34" w:history="1">
      <w:r>
        <w:rPr>
          <w:rStyle w:val="Hyperlink"/>
        </w:rPr>
        <w:t>2026-2032年中国大型货运无人机市场调研与前景趋势预测报告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aXingHuoYunWuRenJiShiChangXianZhuangHeQianJing.html" TargetMode="External" Id="R07ba41fcaf6a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aXingHuoYunWuRenJiShiChangXianZhuangHeQianJing.html" TargetMode="External" Id="R28b89b9b496f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2025-11-16T01:11:04Z</dcterms:created>
  <dcterms:modified xsi:type="dcterms:W3CDTF">2025-11-16T02:11:04Z</dcterms:modified>
  <dc:subject>2026-2032年中国大型货运无人机市场调研与前景趋势预测报告</dc:subject>
  <dc:title>2026-2032年中国大型货运无人机市场调研与前景趋势预测报告</dc:title>
  <cp:keywords>2026-2032年中国大型货运无人机市场调研与前景趋势预测报告</cp:keywords>
  <dc:description>2026-2032年中国大型货运无人机市场调研与前景趋势预测报告</dc:description>
</cp:coreProperties>
</file>