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c0e70cd2f45e9" w:history="1">
              <w:r>
                <w:rPr>
                  <w:rStyle w:val="Hyperlink"/>
                </w:rPr>
                <w:t>2025-2031年中国海上风电制氢市场现状与发展前景报告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c0e70cd2f45e9" w:history="1">
              <w:r>
                <w:rPr>
                  <w:rStyle w:val="Hyperlink"/>
                </w:rPr>
                <w:t>2025-2031年中国海上风电制氢市场现状与发展前景报告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c0e70cd2f45e9" w:history="1">
                <w:r>
                  <w:rPr>
                    <w:rStyle w:val="Hyperlink"/>
                  </w:rPr>
                  <w:t>https://www.20087.com/3/03/HaiShangFengDianZhiQingDeQianJing.html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海上风电制氢是将 offshore 风力发电机产生的电能通过电解水装置转化为氢气的能源转换方式，旨在解决风电波动性与远距离输电难题。当前示范项目采用“电力并网+岸上电解”或“离网+海上电解”两种模式，后者在风机塔筒或邻近平台上部署碱性或PEM电解槽，直接生产压缩氢气并通过管道或船舶外运。系统需应对高湿、高盐雾与强振动环境，设备防护等级达IP66以上。电力管理单元协调风机输出与电解负荷，最大限度利用弃风。氢气经脱水、压缩后暂存于高压容器，后续用于化工、交通或再发电。</w:t>
      </w:r>
      <w:r>
        <w:rPr>
          <w:rFonts w:hint="eastAsia"/>
        </w:rPr>
        <w:br/>
      </w:r>
      <w:r>
        <w:rPr>
          <w:rFonts w:hint="eastAsia"/>
        </w:rPr>
        <w:t>　　未来，海上风电制氢将向规模化集成、高效转化与多能互补方向发展。大型化电解系统将部署，单机容量突破百兆瓦级，与15MW以上风机协同布局，降低单位制氢成本。电解技术将应用，如阴离子交换膜（AEM）与高温固体氧化物电解（SOEC），提升电流密度与能量效率。海上能源岛概念将落地，集风电、制氢、储能与氨合成于一体，形成独立能源节点。氢气输送方式将创新，发展海底管道长距离输送或现场合成为绿氨便于储存运输。在系统控制上，自适应功率追踪算法将优化，平滑电网交互并延长设备寿命。同时，海洋环境协同效应将探索，利用电解副产氧气促进附近海域生态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c0e70cd2f45e9" w:history="1">
        <w:r>
          <w:rPr>
            <w:rStyle w:val="Hyperlink"/>
          </w:rPr>
          <w:t>2025-2031年中国海上风电制氢市场现状与发展前景报告</w:t>
        </w:r>
      </w:hyperlink>
      <w:r>
        <w:rPr>
          <w:rFonts w:hint="eastAsia"/>
        </w:rPr>
        <w:t>》全面分析了海上风电制氢行业的产业链、市场规模、需求与价格动态，并客观呈现了当前行业的现状。同时，报告科学预测了海上风电制氢市场前景及发展趋势，聚焦于重点企业，全面分析了海上风电制氢市场竞争格局、集中度及品牌影响力。此外，海上风电制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海上风电制氢行业概述</w:t>
      </w:r>
      <w:r>
        <w:rPr>
          <w:rFonts w:hint="eastAsia"/>
        </w:rPr>
        <w:br/>
      </w:r>
      <w:r>
        <w:rPr>
          <w:rFonts w:hint="eastAsia"/>
        </w:rPr>
        <w:t>　　第一节 海上风电制氢定义与分类</w:t>
      </w:r>
      <w:r>
        <w:rPr>
          <w:rFonts w:hint="eastAsia"/>
        </w:rPr>
        <w:br/>
      </w:r>
      <w:r>
        <w:rPr>
          <w:rFonts w:hint="eastAsia"/>
        </w:rPr>
        <w:t>　　第二节 海上风电制氢应用领域</w:t>
      </w:r>
      <w:r>
        <w:rPr>
          <w:rFonts w:hint="eastAsia"/>
        </w:rPr>
        <w:br/>
      </w:r>
      <w:r>
        <w:rPr>
          <w:rFonts w:hint="eastAsia"/>
        </w:rPr>
        <w:t>　　第三节 海上风电制氢行业经济指标分析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海上风电制氢产业链及经营模式分析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三、海上风电制氢销售模式及销售渠道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全球海上风电制氢市场发展综述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2019-2024年全球海上风电制氢市场规模与趋势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主要国家与地区海上风电制氢市场分析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2025-2031年全球海上风电制氢行业发展趋势与前景预测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中国海上风电制氢行业市场分析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2024-2025年海上风电制氢产能与投资动态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一、国内海上风电制氢产能及利用情况</w:t>
      </w:r>
      <w:r>
        <w:rPr>
          <w:rFonts w:hint="eastAsia"/>
        </w:rPr>
        <w:br/>
      </w:r>
      <w:r>
        <w:rPr>
          <w:rFonts w:hint="eastAsia"/>
        </w:rPr>
        <w:t>　　　　二、海上风电制氢产能扩张与投资动态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2025-2031年海上风电制氢行业产量统计与趋势预测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一、2019-2024年海上风电制氢行业产量数据统计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1、2019-2024年海上风电制氢产量及增长趋势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2、2019-2024年海上风电制氢细分产品产量及份额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二、影响海上风电制氢产量的关键因素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三、2025-2031年海上风电制氢产量预测</w:t>
      </w:r>
      <w:r>
        <w:rPr>
          <w:rFonts w:hint="eastAsia"/>
        </w:rPr>
        <w:br/>
      </w:r>
      <w:r>
        <w:rPr>
          <w:rFonts w:hint="eastAsia"/>
        </w:rPr>
        <w:t>　　第三节 2025-2031年海上风电制氢市场需求与销售分析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一、2024-2025年海上风电制氢行业需求现状</w:t>
      </w:r>
      <w:r>
        <w:rPr>
          <w:rFonts w:hint="eastAsia"/>
        </w:rPr>
        <w:br/>
      </w:r>
      <w:r>
        <w:rPr>
          <w:rFonts w:hint="eastAsia"/>
        </w:rPr>
        <w:t>　　　　二、海上风电制氢客户群体与需求特点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三、2019-2024年海上风电制氢行业销售规模分析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四、2025-2031年海上风电制氢市场增长潜力与规模预测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中国海上风电制氢细分市场与下游应用领域分析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海上风电制氢细分市场分析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一、2024-2025年海上风电制氢主要细分产品市场现状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海上风电制氢下游应用与客户群体分析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一、2024-2025年海上风电制氢各应用领域市场现状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2024-2025年海上风电制氢行业技术发展现状及趋势分析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海上风电制氢行业技术发展现状分析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国内外海上风电制氢行业技术差异与原因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海上风电制氢行业技术发展方向、趋势预测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提升海上风电制氢行业技术能力策略建议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海上风电制氢价格机制与竞争策略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一、2019-2024年海上风电制氢市场价格走势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海上风电制氢定价策略与方法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2025-2031年海上风电制氢价格竞争态势与趋势预测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中国海上风电制氢行业重点区域市场研究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2024-2025年重点区域海上风电制氢市场发展概况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二、2019-2024年海上风电制氢市场需求规模情况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三、2025-2031年海上风电制氢行业发展潜力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二、2019-2024年海上风电制氢市场需求规模情况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三、2025-2031年海上风电制氢行业发展潜力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二、2019-2024年海上风电制氢市场需求规模情况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三、2025-2031年海上风电制氢行业发展潜力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二、2019-2024年海上风电制氢市场需求规模情况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三、2025-2031年海上风电制氢行业发展潜力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二、2019-2024年海上风电制氢市场需求规模情况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三、2025-2031年海上风电制氢行业发展潜力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2019-2024年中国海上风电制氢行业进出口情况分析</w:t>
      </w:r>
      <w:r>
        <w:rPr>
          <w:rFonts w:hint="eastAsia"/>
        </w:rPr>
        <w:br/>
      </w:r>
      <w:r>
        <w:rPr>
          <w:rFonts w:hint="eastAsia"/>
        </w:rPr>
        <w:t>　　第一节 海上风电制氢行业进口情况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一、2019-2024年海上风电制氢进口规模及增长情况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二、海上风电制氢主要进口来源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海上风电制氢行业出口情况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一、2019-2024年海上风电制氢出口规模及增长情况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二、海上风电制氢主要出口目的地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2019-2024年中国海上风电制氢行业总体发展与财务状况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2019-2024年中国海上风电制氢行业规模情况</w:t>
      </w:r>
      <w:r>
        <w:rPr>
          <w:rFonts w:hint="eastAsia"/>
        </w:rPr>
        <w:br/>
      </w:r>
      <w:r>
        <w:rPr>
          <w:rFonts w:hint="eastAsia"/>
        </w:rPr>
        <w:t>　　　　一、海上风电制氢行业企业数量规模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二、海上风电制氢行业从业人员规模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三、海上风电制氢行业市场敏感性分析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2019-2024年中国海上风电制氢行业财务能力分析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一、海上风电制氢行业盈利能力</w:t>
      </w:r>
      <w:r>
        <w:rPr>
          <w:rFonts w:hint="eastAsia"/>
        </w:rPr>
        <w:br/>
      </w:r>
      <w:r>
        <w:rPr>
          <w:rFonts w:hint="eastAsia"/>
        </w:rPr>
        <w:t>　　　　二、海上风电制氢行业偿债能力</w:t>
      </w:r>
      <w:r>
        <w:rPr>
          <w:rFonts w:hint="eastAsia"/>
        </w:rPr>
        <w:br/>
      </w:r>
      <w:r>
        <w:rPr>
          <w:rFonts w:hint="eastAsia"/>
        </w:rPr>
        <w:t>　　　　三、海上风电制氢行业营运能力</w:t>
      </w:r>
      <w:r>
        <w:rPr>
          <w:rFonts w:hint="eastAsia"/>
        </w:rPr>
        <w:br/>
      </w:r>
      <w:r>
        <w:rPr>
          <w:rFonts w:hint="eastAsia"/>
        </w:rPr>
        <w:t>　　　　四、海上风电制氢行业发展能力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海上风电制氢行业重点企业调研分析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二、企业海上风电制氢业务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二、企业海上风电制氢业务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二、企业海上风电制氢业务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二、企业海上风电制氢业务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二、企业海上风电制氢业务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二、企业海上风电制氢业务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中国海上风电制氢行业竞争格局分析</w:t>
      </w:r>
      <w:r>
        <w:rPr>
          <w:rFonts w:hint="eastAsia"/>
        </w:rPr>
        <w:br/>
      </w:r>
      <w:r>
        <w:rPr>
          <w:rFonts w:hint="eastAsia"/>
        </w:rPr>
        <w:t>　　第一节 海上风电制氢行业竞争格局总览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2024-2025年海上风电制氢行业竞争力分析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2019-2024年海上风电制氢行业企业并购活动分析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2024-2025年海上风电制氢行业会展与招投标活动分析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一、海上风电制氢行业会展活动及其市场影响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2025年中国海上风电制氢企业发展企业发展策略与建议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海上风电制氢销售模式与渠道策略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海上风电制氢品牌与市场推广策略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海上风电制氢研发投入与技术创新能力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海上风电制氢合作联盟与资源整合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中国海上风电制氢行业风险与对策</w:t>
      </w:r>
      <w:r>
        <w:rPr>
          <w:rFonts w:hint="eastAsia"/>
        </w:rPr>
        <w:br/>
      </w:r>
      <w:r>
        <w:rPr>
          <w:rFonts w:hint="eastAsia"/>
        </w:rPr>
        <w:t>　　第一节 海上风电制氢行业SWOT分析</w:t>
      </w:r>
      <w:r>
        <w:rPr>
          <w:rFonts w:hint="eastAsia"/>
        </w:rPr>
        <w:br/>
      </w:r>
      <w:r>
        <w:rPr>
          <w:rFonts w:hint="eastAsia"/>
        </w:rPr>
        <w:t>　　　　一、海上风电制氢行业优势</w:t>
      </w:r>
      <w:r>
        <w:rPr>
          <w:rFonts w:hint="eastAsia"/>
        </w:rPr>
        <w:br/>
      </w:r>
      <w:r>
        <w:rPr>
          <w:rFonts w:hint="eastAsia"/>
        </w:rPr>
        <w:t>　　　　二、海上风电制氢行业劣势</w:t>
      </w:r>
      <w:r>
        <w:rPr>
          <w:rFonts w:hint="eastAsia"/>
        </w:rPr>
        <w:br/>
      </w:r>
      <w:r>
        <w:rPr>
          <w:rFonts w:hint="eastAsia"/>
        </w:rPr>
        <w:t>　　　　三、海上风电制氢市场机会</w:t>
      </w:r>
      <w:r>
        <w:rPr>
          <w:rFonts w:hint="eastAsia"/>
        </w:rPr>
        <w:br/>
      </w:r>
      <w:r>
        <w:rPr>
          <w:rFonts w:hint="eastAsia"/>
        </w:rPr>
        <w:t>　　　　四、海上风电制氢市场威胁</w:t>
      </w:r>
      <w:r>
        <w:rPr>
          <w:rFonts w:hint="eastAsia"/>
        </w:rPr>
        <w:br/>
      </w:r>
      <w:r>
        <w:rPr>
          <w:rFonts w:hint="eastAsia"/>
        </w:rPr>
        <w:t>　　第二节 海上风电制氢行业风险及对策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2025-2031年中国海上风电制氢行业前景与发展趋势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2024-2025年海上风电制氢行业发展环境分析</w:t>
      </w:r>
      <w:r>
        <w:rPr>
          <w:rFonts w:hint="eastAsia"/>
        </w:rPr>
        <w:br/>
      </w:r>
      <w:r>
        <w:rPr>
          <w:rFonts w:hint="eastAsia"/>
        </w:rPr>
        <w:t>　　　　一、海上风电制氢行业主管部门与监管体制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二、海上风电制氢行业主要法律法规及政策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三、海上风电制氢行业标准与质量监管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2025-2031年海上风电制氢行业发展趋势与方向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2025-2031年海上风电制氢行业发展潜力与机遇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海上风电制氢行业研究结论与建议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中:智:林:－海上风电制氢行业发展建议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2019-2024年中国海上风电制氢市场规模及增长情况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2019-2024年中国海上风电制氢行业产能及增长趋势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2025-2031年中国海上风电制氢行业产能预测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2019-2024年中国海上风电制氢行业产量及增长趋势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2025-2031年中国海上风电制氢行业产量预测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2019-2024年中国海上风电制氢行业市场需求及增长情况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2025-2031年中国海上风电制氢行业市场需求预测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2019-2024年中国海上风电制氢行业利润及增长情况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**地区海上风电制氢行业市场需求情况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**地区海上风电制氢市场规模及增长情况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**地区海上风电制氢行业市场需求情况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2019-2024年中国海上风电制氢行业进口量及增速统计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2019-2024年中国海上风电制氢行业出口量及增速统计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海上风电制氢重点企业经营情况分析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2025年海上风电制氢行业壁垒</w:t>
      </w:r>
      <w:r>
        <w:rPr>
          <w:rFonts w:hint="eastAsia"/>
        </w:rPr>
        <w:br/>
      </w:r>
      <w:r>
        <w:rPr>
          <w:rFonts w:hint="eastAsia"/>
        </w:rPr>
        <w:t>　　图表 2025年海上风电制氢市场前景分析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2025-2031年中国海上风电制氢市场需求预测</w:t>
      </w:r>
      <w:r>
        <w:rPr>
          <w:rFonts w:hint="eastAsia"/>
        </w:rPr>
        <w:br/>
      </w:r>
      <w:r>
        <w:rPr>
          <w:rFonts w:hint="eastAsia"/>
        </w:rPr>
        <w:t>　　图表 2025年海上风电制氢发展趋势预测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c0e70cd2f45e9" w:history="1">
        <w:r>
          <w:rPr>
            <w:rStyle w:val="Hyperlink"/>
          </w:rPr>
          <w:t>2025-2031年中国海上风电制氢市场现状与发展前景报告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c0e70cd2f45e9" w:history="1">
        <w:r>
          <w:rPr>
            <w:rStyle w:val="Hyperlink"/>
          </w:rPr>
          <w:t>https://www.20087.com/3/03/HaiShangFengDianZhiQingDeQianJing.html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热点：风电制氢龙头股、海上风电制氢方案、海水制氢上市公司、海上风电制氢成本、海水制氢、海上风电制氢项目、氢能源四大龙头、海上风电制氢技术现状与发展趋势、1公斤氢气多少钱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bda9521034545" w:history="1">
      <w:r>
        <w:rPr>
          <w:rStyle w:val="Hyperlink"/>
        </w:rPr>
        <w:t>2025-2031年中国海上风电制氢市场现状与发展前景报告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aiShangFengDianZhiQingDeQianJing.html" TargetMode="External" Id="R691c0e70cd2f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aiShangFengDianZhiQingDeQianJing.html" TargetMode="External" Id="Re5bbda952103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2025-10-13T08:13:23Z</dcterms:created>
  <dcterms:modified xsi:type="dcterms:W3CDTF">2025-10-13T09:13:23Z</dcterms:modified>
  <dc:subject>2025-2031年中国海上风电制氢市场现状与发展前景报告</dc:subject>
  <dc:title>2025-2031年中国海上风电制氢市场现状与发展前景报告</dc:title>
  <cp:keywords>2025-2031年中国海上风电制氢市场现状与发展前景报告</cp:keywords>
  <dc:description>2025-2031年中国海上风电制氢市场现状与发展前景报告</dc:description>
</cp:coreProperties>
</file>