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a24d413ea46dc" w:history="1">
              <w:r>
                <w:rPr>
                  <w:rStyle w:val="Hyperlink"/>
                </w:rPr>
                <w:t>2026-2031年全球与中国碳纤维自行车车架行业现状分析及前景趋势预测报告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a24d413ea46dc" w:history="1">
              <w:r>
                <w:rPr>
                  <w:rStyle w:val="Hyperlink"/>
                </w:rPr>
                <w:t>2026-2031年全球与中国碳纤维自行车车架行业现状分析及前景趋势预测报告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a24d413ea46dc" w:history="1">
                <w:r>
                  <w:rPr>
                    <w:rStyle w:val="Hyperlink"/>
                  </w:rPr>
                  <w:t>https://www.20087.com/3/83/TanXianWeiZiXingCheCheJiaShiChangXianZhuangHeQianJing.html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自行车车架凭借高比强度、优异减震性与可设计性强等优势，已成为高端公路车、山地车及竞技车型的主流选择。当前制造工艺以预浸料模压与树脂传递成型（RTM）为主，通过铺层角度优化实现刚性、轻量与舒适性的精准平衡。主流品牌建立完整材料数据库与CAE仿真体系，确保每款车架在踩踏效率、侧向刚性及冲击吸收间达成最佳配比。在职业赛事带动下，消费者对“竞赛级性能”需求持续攀升。然而，碳纤维车架抗冲击能力弱、损伤隐蔽性强，且维修成本高昂；同时，原材料与模具投入巨大，制约中小厂商创新。</w:t>
      </w:r>
      <w:r>
        <w:rPr>
          <w:rFonts w:hint="eastAsia"/>
        </w:rPr>
        <w:br/>
      </w:r>
      <w:r>
        <w:rPr>
          <w:rFonts w:hint="eastAsia"/>
        </w:rPr>
        <w:t>　　未来，碳纤维自行车车架将向可持续材料、智能结构与个性化定制方向演进。生物基环氧树脂与回收碳纤维的应用将降低环境足迹；部分厂商探索热塑性碳纤维，实现可熔融重塑与闭环再生。嵌入式光纤传感器可实时监测车架应力与微裂纹，预警潜在失效风险。在制造端，3D打印辅助成型与AI铺层设计将缩短研发周期，支持按骑手体重、骑行风格定制刚性分布。此外，模块化接口设计将便于更换后叉或五通组件，延长整车寿命。长远看，碳纤维自行车车架将从“高性能结构件”升级为“骑行者身体延伸的智能载体”，在人车合一理念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a24d413ea46dc" w:history="1">
        <w:r>
          <w:rPr>
            <w:rStyle w:val="Hyperlink"/>
          </w:rPr>
          <w:t>2026-2031年全球与中国碳纤维自行车车架行业现状分析及前景趋势预测报告</w:t>
        </w:r>
      </w:hyperlink>
      <w:r>
        <w:rPr>
          <w:rFonts w:hint="eastAsia"/>
        </w:rPr>
        <w:t>》基于多年碳纤维自行车车架行业研究积累，结合当前市场发展现状，依托国家权威数据资源和长期市场监测数据库，对碳纤维自行车车架行业进行了全面调研与分析。报告详细阐述了碳纤维自行车车架市场规模、市场前景、发展趋势、技术现状及未来方向，重点分析了行业内主要企业的竞争格局，并通过SWOT分析揭示了碳纤维自行车车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0a24d413ea46dc" w:history="1">
        <w:r>
          <w:rPr>
            <w:rStyle w:val="Hyperlink"/>
          </w:rPr>
          <w:t>2026-2031年全球与中国碳纤维自行车车架行业现状分析及前景趋势预测报告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》为投资者提供了准确的市场现状解读，帮助预判行业前景，挖掘投资价值，同时从投资策略和营销策略等角度提出实用建议，助力投资者在碳纤维自行车车架行业中把握机遇、规避风险。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按产品类型细分，全球碳纤维自行车车架市场规模2020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公路自行车车架</w:t>
      </w:r>
      <w:r>
        <w:rPr>
          <w:rFonts w:hint="eastAsia"/>
        </w:rPr>
        <w:br/>
      </w:r>
      <w:r>
        <w:rPr>
          <w:rFonts w:hint="eastAsia"/>
        </w:rPr>
        <w:t>　　　　1.3.3 山地车架</w:t>
      </w:r>
      <w:r>
        <w:rPr>
          <w:rFonts w:hint="eastAsia"/>
        </w:rPr>
        <w:br/>
      </w:r>
      <w:r>
        <w:rPr>
          <w:rFonts w:hint="eastAsia"/>
        </w:rPr>
        <w:t>　　　　1.3.4 折叠车架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按应用细分，全球碳纤维自行车车架市场规模2020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日常休闲自行车</w:t>
      </w:r>
      <w:r>
        <w:rPr>
          <w:rFonts w:hint="eastAsia"/>
        </w:rPr>
        <w:br/>
      </w:r>
      <w:r>
        <w:rPr>
          <w:rFonts w:hint="eastAsia"/>
        </w:rPr>
        <w:t>　　　　1.4.3 专业竞赛自行车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碳纤维自行车车架行业发展总体概况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碳纤维自行车车架行业发展主要特点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碳纤维自行车车架行业发展影响因素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碳纤维自行车车架有利因素</w:t>
      </w:r>
      <w:r>
        <w:rPr>
          <w:rFonts w:hint="eastAsia"/>
        </w:rPr>
        <w:br/>
      </w:r>
      <w:r>
        <w:rPr>
          <w:rFonts w:hint="eastAsia"/>
        </w:rPr>
        <w:t>　　　　1.5.3 .2 碳纤维自行车车架不利因素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全球市场，近三年碳纤维自行车车架主要企业占有率及排名（按销量）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碳纤维自行车车架主要企业在国际市场占有率（按销量，2022-2025）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2024年碳纤维自行车车架主要企业在国际市场排名（按销量）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全球市场主要企业碳纤维自行车车架销量（2022-2025）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全球市场，近三年碳纤维自行车车架主要企业占有率及排名（按收入）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碳纤维自行车车架主要企业在国际市场占有率（按收入，2022-2025）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2024年碳纤维自行车车架主要企业在国际市场排名（按收入）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全球市场主要企业碳纤维自行车车架销售收入（2022-2025）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全球市场主要企业碳纤维自行车车架销售价格（2022-2025）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中国市场，近三年碳纤维自行车车架主要企业占有率及排名（按销量）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碳纤维自行车车架主要企业在中国市场占有率（按销量，2022-2025）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2024年碳纤维自行车车架主要企业在中国市场排名（按销量）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中国市场主要企业碳纤维自行车车架销量（2022-2025）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中国市场，近三年碳纤维自行车车架主要企业占有率及排名（按收入）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碳纤维自行车车架主要企业在中国市场占有率（按收入，2022-2025）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2024年碳纤维自行车车架主要企业在中国市场排名（按收入）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中国市场主要企业碳纤维自行车车架销售收入（2022-2025）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全球主要厂商碳纤维自行车车架总部及产地分布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全球主要厂商成立时间及碳纤维自行车车架商业化日期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全球主要厂商碳纤维自行车车架产品类型及应用</w:t>
      </w:r>
      <w:r>
        <w:rPr>
          <w:rFonts w:hint="eastAsia"/>
        </w:rPr>
        <w:br/>
      </w:r>
      <w:r>
        <w:rPr>
          <w:rFonts w:hint="eastAsia"/>
        </w:rPr>
        <w:t>　　2.9 碳纤维自行车车架行业集中度、竞争程度分析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碳纤维自行车车架行业集中度分析：2024年全球Top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全球碳纤维自行车车架第一梯队、第二梯队和第三梯队生产商（品牌）及市场份额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全球碳纤维自行车车架总体规模分析</w:t>
      </w:r>
      <w:r>
        <w:rPr>
          <w:rFonts w:hint="eastAsia"/>
        </w:rPr>
        <w:br/>
      </w:r>
      <w:r>
        <w:rPr>
          <w:rFonts w:hint="eastAsia"/>
        </w:rPr>
        <w:t>　　3.1 全球碳纤维自行车车架供需现状及预测（2020-2031）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全球碳纤维自行车车架产能、产量、产能利用率及发展趋势（2020-2031）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全球碳纤维自行车车架产量、需求量及发展趋势（2020-2031）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全球主要地区碳纤维自行车车架产量及发展趋势（2020-2031）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全球主要地区碳纤维自行车车架产量（2020-2025）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全球主要地区碳纤维自行车车架产量（2026-2031）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全球主要地区碳纤维自行车车架产量市场份额（2020-2031）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中国碳纤维自行车车架供需现状及预测（2020-2031）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中国碳纤维自行车车架产能、产量、产能利用率及发展趋势（2020-2031）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中国碳纤维自行车车架产量、市场需求量及发展趋势（2020-2031）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中国市场碳纤维自行车车架进出口（2020-2031）</w:t>
      </w:r>
      <w:r>
        <w:rPr>
          <w:rFonts w:hint="eastAsia"/>
        </w:rPr>
        <w:br/>
      </w:r>
      <w:r>
        <w:rPr>
          <w:rFonts w:hint="eastAsia"/>
        </w:rPr>
        <w:t>　　3.4 全球碳纤维自行车车架销量及销售额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全球市场碳纤维自行车车架销售额（2020-2031）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全球市场碳纤维自行车车架销量（2020-2031）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全球市场碳纤维自行车车架价格趋势（2020-2031）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全球碳纤维自行车车架主要地区分析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全球主要地区碳纤维自行车车架市场规模分析：2020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全球主要地区碳纤维自行车车架销售收入及市场份额（2020-2025年）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全球主要地区碳纤维自行车车架销售收入预测（2026-2031年）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全球主要地区碳纤维自行车车架销量分析：2020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全球主要地区碳纤维自行车车架销量及市场份额（2020-2025年）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全球主要地区碳纤维自行车车架销量及市场份额预测（2026-2031）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北美市场碳纤维自行车车架销量、收入及增长率（2020-2031）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欧洲市场碳纤维自行车车架销量、收入及增长率（2020-2031）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中国市场碳纤维自行车车架销量、收入及增长率（2020-2031）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日本市场碳纤维自行车车架销量、收入及增长率（2020-2031）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东南亚市场碳纤维自行车车架销量、收入及增长率（2020-2031）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印度市场碳纤维自行车车架销量、收入及增长率（2020-2031）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不同产品类型碳纤维自行车车架分析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全球不同产品类型碳纤维自行车车架销量及市场份额（2020-2025）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全球不同产品类型碳纤维自行车车架销量预测（2026-2031）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全球不同产品类型碳纤维自行车车架收入（2020-2031）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全球不同产品类型碳纤维自行车车架收入及市场份额（2020-2025）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全球不同产品类型碳纤维自行车车架收入预测（2026-2031）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全球不同产品类型碳纤维自行车车架价格走势（2020-2031）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中国不同产品类型碳纤维自行车车架销量（2020-2031）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中国不同产品类型碳纤维自行车车架销量预测（2026-2031）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中国不同产品类型碳纤维自行车车架销量及市场份额（2020-2025）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中国不同产品类型碳纤维自行车车架收入（2020-2031）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中国不同产品类型碳纤维自行车车架收入及市场份额（2020-2025）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中国不同产品类型碳纤维自行车车架收入预测（2026-2031）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不同应用碳纤维自行车车架分析</w:t>
      </w:r>
      <w:r>
        <w:rPr>
          <w:rFonts w:hint="eastAsia"/>
        </w:rPr>
        <w:br/>
      </w:r>
      <w:r>
        <w:rPr>
          <w:rFonts w:hint="eastAsia"/>
        </w:rPr>
        <w:t>　　7.1 全球不同应用碳纤维自行车车架销量（2020-2031）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全球不同应用碳纤维自行车车架销量及市场份额（2020-2025）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全球不同应用碳纤维自行车车架销量预测（2026-2031）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全球不同应用碳纤维自行车车架收入（2020-2031）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全球不同应用碳纤维自行车车架收入及市场份额（2020-2025）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全球不同应用碳纤维自行车车架收入预测（2026-2031）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全球不同应用碳纤维自行车车架价格走势（2020-2031）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中国不同应用碳纤维自行车车架销量（2020-2031）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中国不同应用碳纤维自行车车架销量及市场份额（2020-2025）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中国不同应用碳纤维自行车车架销量预测（2026-2031）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中国不同应用碳纤维自行车车架收入（2020-2031）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中国不同应用碳纤维自行车车架收入及市场份额（2020-2025）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中国不同应用碳纤维自行车车架收入预测（2026-2031）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碳纤维自行车车架行业发展趋势</w:t>
      </w:r>
      <w:r>
        <w:rPr>
          <w:rFonts w:hint="eastAsia"/>
        </w:rPr>
        <w:br/>
      </w:r>
      <w:r>
        <w:rPr>
          <w:rFonts w:hint="eastAsia"/>
        </w:rPr>
        <w:t>　　8.2 碳纤维自行车车架行业主要驱动因素</w:t>
      </w:r>
      <w:r>
        <w:rPr>
          <w:rFonts w:hint="eastAsia"/>
        </w:rPr>
        <w:br/>
      </w:r>
      <w:r>
        <w:rPr>
          <w:rFonts w:hint="eastAsia"/>
        </w:rPr>
        <w:t>　　8.3 碳纤维自行车车架中国企业SWOT分析</w:t>
      </w:r>
      <w:r>
        <w:rPr>
          <w:rFonts w:hint="eastAsia"/>
        </w:rPr>
        <w:br/>
      </w:r>
      <w:r>
        <w:rPr>
          <w:rFonts w:hint="eastAsia"/>
        </w:rPr>
        <w:t>　　8.4 中国碳纤维自行车车架行业政策环境分析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碳纤维自行车车架行业产业链简介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碳纤维自行车车架行业供应链分析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碳纤维自行车车架主要原料及供应情况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碳纤维自行车车架行业采购模式</w:t>
      </w:r>
      <w:r>
        <w:rPr>
          <w:rFonts w:hint="eastAsia"/>
        </w:rPr>
        <w:br/>
      </w:r>
      <w:r>
        <w:rPr>
          <w:rFonts w:hint="eastAsia"/>
        </w:rPr>
        <w:t>　　9.3 碳纤维自行车车架行业生产模式</w:t>
      </w:r>
      <w:r>
        <w:rPr>
          <w:rFonts w:hint="eastAsia"/>
        </w:rPr>
        <w:br/>
      </w:r>
      <w:r>
        <w:rPr>
          <w:rFonts w:hint="eastAsia"/>
        </w:rPr>
        <w:t>　　9.4 碳纤维自行车车架行业销售模式及销售渠道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按产品类型细分，全球碳纤维自行车车架市场规模2020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按应用细分，全球碳纤维自行车车架市场规模（CAGR）2020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碳纤维自行车车架行业发展主要特点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碳纤维自行车车架行业发展有利因素分析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碳纤维自行车车架行业发展不利因素分析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进入碳纤维自行车车架行业壁垒</w:t>
      </w:r>
      <w:r>
        <w:rPr>
          <w:rFonts w:hint="eastAsia"/>
        </w:rPr>
        <w:br/>
      </w:r>
      <w:r>
        <w:rPr>
          <w:rFonts w:hint="eastAsia"/>
        </w:rPr>
        <w:t>　　表 7： 碳纤维自行车车架主要企业在国际市场占有率（按销量，2022-2025）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2024年碳纤维自行车车架主要企业在国际市场排名（按销量）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全球市场主要企业碳纤维自行车车架销量（2022-2025）&amp;（千件）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碳纤维自行车车架主要企业在国际市场占有率（按收入，2022-2025）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2024年碳纤维自行车车架主要企业在国际市场排名（按收入）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全球市场主要企业碳纤维自行车车架销售收入（2022-2025）&amp;（万元）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全球市场主要企业碳纤维自行车车架销售价格（2022-2025）&amp;（元/件）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碳纤维自行车车架主要企业在中国市场占有率（按销量，2022-2025）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2024年碳纤维自行车车架主要企业在中国市场排名（按销量）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中国市场主要企业碳纤维自行车车架销量（2022-2025）&amp;（千件）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碳纤维自行车车架主要企业在中国市场占有率（按收入，2022-2025）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2024年碳纤维自行车车架主要企业在中国市场排名（按收入）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中国市场主要企业碳纤维自行车车架销售收入（2022-2025）&amp;（万元）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全球主要厂商碳纤维自行车车架总部及产地分布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全球主要厂商成立时间及碳纤维自行车车架商业化日期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全球主要厂商碳纤维自行车车架产品类型及应用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2024年全球碳纤维自行车车架主要厂商市场地位（第一梯队、第二梯队和第三梯队）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全球碳纤维自行车车架市场投资、并购等现状分析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全球主要地区碳纤维自行车车架产量增速（CAGR）：（2020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全球主要地区碳纤维自行车车架产量（2020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全球主要地区碳纤维自行车车架产量（2020-2025）&amp;（千件）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全球主要地区碳纤维自行车车架产量（2026-2031）&amp;（千件）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全球主要地区碳纤维自行车车架产量市场份额（2020-2025）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全球主要地区碳纤维自行车车架产量（2026-2031）&amp;（千件）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中国市场碳纤维自行车车架产量、销量、进出口（2020-2025年）&amp;（千件）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中国市场碳纤维自行车车架产量、销量、进出口预测（2026-2031）&amp;（千件）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全球主要地区碳纤维自行车车架销售收入增速：（2020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全球主要地区碳纤维自行车车架销售收入（2020-2025）&amp;（万元）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全球主要地区碳纤维自行车车架销售收入市场份额（2020-2025）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全球主要地区碳纤维自行车车架收入（2026-2031）&amp;（万元）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全球主要地区碳纤维自行车车架收入市场份额（2026-2031）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全球主要地区碳纤维自行车车架销量（千件）：2020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全球主要地区碳纤维自行车车架销量（2020-2025）&amp;（千件）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全球主要地区碳纤维自行车车架销量市场份额（2020-2025）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全球主要地区碳纤维自行车车架销量（2026-2031）&amp;（千件）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全球主要地区碳纤维自行车车架销量份额（2026-2031）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碳纤维自行车车架生产基地、销售区域、竞争对手及市场地位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碳纤维自行车车架产品规格、参数及市场应用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碳纤维自行车车架销量（千件）、收入（万元）、价格（元/件）及毛利率（2020-2025）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全球不同产品类型碳纤维自行车车架销量（2020-2025年）&amp;（千件）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全球不同产品类型碳纤维自行车车架销量市场份额（2020-2025）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全球不同产品类型碳纤维自行车车架销量预测（2026-2031）&amp;（千件）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全球市场不同产品类型碳纤维自行车车架销量市场份额预测（2026-2031）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全球不同产品类型碳纤维自行车车架收入（2020-2025年）&amp;（万元）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全球不同产品类型碳纤维自行车车架收入市场份额（2020-2025）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全球不同产品类型碳纤维自行车车架收入预测（2026-2031）&amp;（万元）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全球不同产品类型碳纤维自行车车架收入市场份额预测（2026-2031）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中国不同产品类型碳纤维自行车车架销量预测（2026-2031）&amp;（千件）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全球市场不同产品类型碳纤维自行车车架销量市场份额预测（2026-2031）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中国不同产品类型碳纤维自行车车架销量（2020-2025年）&amp;（千件）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中国不同产品类型碳纤维自行车车架销量市场份额（2020-2025）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中国不同产品类型碳纤维自行车车架收入（2020-2025年）&amp;（万元）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中国不同产品类型碳纤维自行车车架收入市场份额（2020-2025）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中国不同产品类型碳纤维自行车车架收入预测（2026-2031）&amp;（万元）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中国不同产品类型碳纤维自行车车架收入市场份额预测（2026-2031）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全球不同应用碳纤维自行车车架销量（2020-2025年）&amp;（千件）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全球不同应用碳纤维自行车车架销量市场份额（2020-2025）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全球不同应用碳纤维自行车车架销量预测（2026-2031）&amp;（千件）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全球市场不同应用碳纤维自行车车架销量市场份额预测（2026-2031）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全球不同应用碳纤维自行车车架收入（2020-2025年）&amp;（万元）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全球不同应用碳纤维自行车车架收入市场份额（2020-2025）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全球不同应用碳纤维自行车车架收入预测（2026-2031）&amp;（万元）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全球不同应用碳纤维自行车车架收入市场份额预测（2026-2031）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中国不同应用碳纤维自行车车架销量（2020-2025年）&amp;（千件）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中国不同应用碳纤维自行车车架销量市场份额（2020-2025）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中国不同应用碳纤维自行车车架销量预测（2026-2031）&amp;（千件）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中国市场不同应用碳纤维自行车车架销量市场份额预测（2026-2031）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中国不同应用碳纤维自行车车架收入（2020-2025年）&amp;（万元）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中国不同应用碳纤维自行车车架收入市场份额（2020-2025）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中国不同应用碳纤维自行车车架收入预测（2026-2031）&amp;（万元）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中国不同应用碳纤维自行车车架收入市场份额预测（2026-2031）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碳纤维自行车车架行业发展趋势</w:t>
      </w:r>
      <w:r>
        <w:rPr>
          <w:rFonts w:hint="eastAsia"/>
        </w:rPr>
        <w:br/>
      </w:r>
      <w:r>
        <w:rPr>
          <w:rFonts w:hint="eastAsia"/>
        </w:rPr>
        <w:t>　　表 151： 碳纤维自行车车架行业主要驱动因素</w:t>
      </w:r>
      <w:r>
        <w:rPr>
          <w:rFonts w:hint="eastAsia"/>
        </w:rPr>
        <w:br/>
      </w:r>
      <w:r>
        <w:rPr>
          <w:rFonts w:hint="eastAsia"/>
        </w:rPr>
        <w:t>　　表 152： 碳纤维自行车车架行业供应链分析</w:t>
      </w:r>
      <w:r>
        <w:rPr>
          <w:rFonts w:hint="eastAsia"/>
        </w:rPr>
        <w:br/>
      </w:r>
      <w:r>
        <w:rPr>
          <w:rFonts w:hint="eastAsia"/>
        </w:rPr>
        <w:t>　　表 153： 碳纤维自行车车架上游原料供应商</w:t>
      </w:r>
      <w:r>
        <w:rPr>
          <w:rFonts w:hint="eastAsia"/>
        </w:rPr>
        <w:br/>
      </w:r>
      <w:r>
        <w:rPr>
          <w:rFonts w:hint="eastAsia"/>
        </w:rPr>
        <w:t>　　表 154： 碳纤维自行车车架主要地区不同应用客户分析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碳纤维自行车车架典型经销商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碳纤维自行车车架产品图片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全球不同产品类型碳纤维自行车车架销售额2020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全球不同产品类型碳纤维自行车车架市场份额2024 &amp; 2031</w:t>
      </w:r>
      <w:r>
        <w:rPr>
          <w:rFonts w:hint="eastAsia"/>
        </w:rPr>
        <w:br/>
      </w:r>
      <w:r>
        <w:rPr>
          <w:rFonts w:hint="eastAsia"/>
        </w:rPr>
        <w:t>　　图 4： 公路自行车车架产品图片</w:t>
      </w:r>
      <w:r>
        <w:rPr>
          <w:rFonts w:hint="eastAsia"/>
        </w:rPr>
        <w:br/>
      </w:r>
      <w:r>
        <w:rPr>
          <w:rFonts w:hint="eastAsia"/>
        </w:rPr>
        <w:t>　　图 5： 山地车架产品图片</w:t>
      </w:r>
      <w:r>
        <w:rPr>
          <w:rFonts w:hint="eastAsia"/>
        </w:rPr>
        <w:br/>
      </w:r>
      <w:r>
        <w:rPr>
          <w:rFonts w:hint="eastAsia"/>
        </w:rPr>
        <w:t>　　图 6： 折叠车架产品图片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全球不同应用碳纤维自行车车架市场份额2024 &amp; 2031</w:t>
      </w:r>
      <w:r>
        <w:rPr>
          <w:rFonts w:hint="eastAsia"/>
        </w:rPr>
        <w:br/>
      </w:r>
      <w:r>
        <w:rPr>
          <w:rFonts w:hint="eastAsia"/>
        </w:rPr>
        <w:t>　　图 9： 日常休闲自行车</w:t>
      </w:r>
      <w:r>
        <w:rPr>
          <w:rFonts w:hint="eastAsia"/>
        </w:rPr>
        <w:br/>
      </w:r>
      <w:r>
        <w:rPr>
          <w:rFonts w:hint="eastAsia"/>
        </w:rPr>
        <w:t>　　图 10： 专业竞赛自行车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2024年全球前五大生产商碳纤维自行车车架市场份额</w:t>
      </w:r>
      <w:r>
        <w:rPr>
          <w:rFonts w:hint="eastAsia"/>
        </w:rPr>
        <w:br/>
      </w:r>
      <w:r>
        <w:rPr>
          <w:rFonts w:hint="eastAsia"/>
        </w:rPr>
        <w:t>　　图 12： 2024年全球碳纤维自行车车架第一梯队、第二梯队和第三梯队厂商及市场份额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全球碳纤维自行车车架产能、产量、产能利用率及发展趋势（2020-2031）&amp;（千件）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全球碳纤维自行车车架产量、需求量及发展趋势（2020-2031）&amp;（千件）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全球主要地区碳纤维自行车车架产量市场份额（2020-2031）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中国碳纤维自行车车架产能、产量、产能利用率及发展趋势（2020-2031）&amp;（千件）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中国碳纤维自行车车架产量、市场需求量及发展趋势（2020-2031）&amp;（千件）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全球碳纤维自行车车架市场销售额及增长率：（2020-2031）&amp;（万元）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全球市场碳纤维自行车车架市场规模：2020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全球市场碳纤维自行车车架销量及增长率（2020-2031）&amp;（千件）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全球市场碳纤维自行车车架价格趋势（2020-2031）&amp;（元/件）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全球主要地区碳纤维自行车车架销售收入（2020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全球主要地区碳纤维自行车车架销售收入市场份额（2020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北美市场碳纤维自行车车架销量及增长率（2020-2031）&amp;（千件）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北美市场碳纤维自行车车架收入及增长率（2020-2031）&amp;（万元）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欧洲市场碳纤维自行车车架销量及增长率（2020-2031）&amp;（千件）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欧洲市场碳纤维自行车车架收入及增长率（2020-2031）&amp;（万元）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中国市场碳纤维自行车车架销量及增长率（2020-2031）&amp;（千件）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中国市场碳纤维自行车车架收入及增长率（2020-2031）&amp;（万元）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日本市场碳纤维自行车车架销量及增长率（2020-2031）&amp;（千件）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日本市场碳纤维自行车车架收入及增长率（2020-2031）&amp;（万元）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东南亚市场碳纤维自行车车架销量及增长率（2020-2031）&amp;（千件）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东南亚市场碳纤维自行车车架收入及增长率（2020-2031）&amp;（万元）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印度市场碳纤维自行车车架销量及增长率（2020-2031）&amp;（千件）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印度市场碳纤维自行车车架收入及增长率（2020-2031）&amp;（万元）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全球不同产品类型碳纤维自行车车架价格走势（2020-2031）&amp;（元/件）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全球不同应用碳纤维自行车车架价格走势（2020-2031）&amp;（元/件）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碳纤维自行车车架中国企业SWOT分析</w:t>
      </w:r>
      <w:r>
        <w:rPr>
          <w:rFonts w:hint="eastAsia"/>
        </w:rPr>
        <w:br/>
      </w:r>
      <w:r>
        <w:rPr>
          <w:rFonts w:hint="eastAsia"/>
        </w:rPr>
        <w:t>　　图 39： 碳纤维自行车车架产业链</w:t>
      </w:r>
      <w:r>
        <w:rPr>
          <w:rFonts w:hint="eastAsia"/>
        </w:rPr>
        <w:br/>
      </w:r>
      <w:r>
        <w:rPr>
          <w:rFonts w:hint="eastAsia"/>
        </w:rPr>
        <w:t>　　图 40： 碳纤维自行车车架行业采购模式分析</w:t>
      </w:r>
      <w:r>
        <w:rPr>
          <w:rFonts w:hint="eastAsia"/>
        </w:rPr>
        <w:br/>
      </w:r>
      <w:r>
        <w:rPr>
          <w:rFonts w:hint="eastAsia"/>
        </w:rPr>
        <w:t>　　图 41： 碳纤维自行车车架行业生产模式</w:t>
      </w:r>
      <w:r>
        <w:rPr>
          <w:rFonts w:hint="eastAsia"/>
        </w:rPr>
        <w:br/>
      </w:r>
      <w:r>
        <w:rPr>
          <w:rFonts w:hint="eastAsia"/>
        </w:rPr>
        <w:t>　　图 42： 碳纤维自行车车架行业销售模式分析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a24d413ea46dc" w:history="1">
        <w:r>
          <w:rPr>
            <w:rStyle w:val="Hyperlink"/>
          </w:rPr>
          <w:t>2026-2031年全球与中国碳纤维自行车车架行业现状分析及前景趋势预测报告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a24d413ea46dc" w:history="1">
        <w:r>
          <w:rPr>
            <w:rStyle w:val="Hyperlink"/>
          </w:rPr>
          <w:t>https://www.20087.com/3/83/TanXianWeiZiXingCheCheJiaShiChangXianZhuangHeQianJing.html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山地车十大品牌、碳纤维自行车车架寿命、飞机用碳纤维复合材料、碳纤维自行车车架价格、一万以内的碳纤维公路车、碳纤维自行车车架结实吗、碳纤维前叉容易断吗、碳纤维自行车车架生产商、碳纤维自行车的主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a1bc72b84081" w:history="1">
      <w:r>
        <w:rPr>
          <w:rStyle w:val="Hyperlink"/>
        </w:rPr>
        <w:t>2026-2031年全球与中国碳纤维自行车车架行业现状分析及前景趋势预测报告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anXianWeiZiXingCheCheJiaShiChangXianZhuangHeQianJing.html" TargetMode="External" Id="R2e0a24d413ea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anXianWeiZiXingCheCheJiaShiChangXianZhuangHeQianJing.html" TargetMode="External" Id="R629ca1bc72b8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2025-11-15T04:57:43Z</dcterms:created>
  <dcterms:modified xsi:type="dcterms:W3CDTF">2025-11-15T05:57:43Z</dcterms:modified>
  <dc:subject>2026-2031年全球与中国碳纤维自行车车架行业现状分析及前景趋势预测报告</dc:subject>
  <dc:title>2026-2031年全球与中国碳纤维自行车车架行业现状分析及前景趋势预测报告</dc:title>
  <cp:keywords>2026-2031年全球与中国碳纤维自行车车架行业现状分析及前景趋势预测报告</cp:keywords>
  <dc:description>2026-2031年全球与中国碳纤维自行车车架行业现状分析及前景趋势预测报告</dc:description>
</cp:coreProperties>
</file>