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df5171dda4d12" w:history="1">
              <w:r>
                <w:rPr>
                  <w:rStyle w:val="Hyperlink"/>
                </w:rPr>
                <w:t>2025-2031年中国开闭所终端行业市场调研与发展前景分析报告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df5171dda4d12" w:history="1">
              <w:r>
                <w:rPr>
                  <w:rStyle w:val="Hyperlink"/>
                </w:rPr>
                <w:t>2025-2031年中国开闭所终端行业市场调研与发展前景分析报告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df5171dda4d12" w:history="1">
                <w:r>
                  <w:rPr>
                    <w:rStyle w:val="Hyperlink"/>
                  </w:rPr>
                  <w:t>https://www.20087.com/5/93/KaiBiSuoZhongDuanDeXianZhuangYuFaZhanQianJing.html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开闭所终端是部署于城市配电网开闭所内的智能化监控与保护装置，集成遥测、遥信、遥控、故障录波及通信功能，用于实现10kV环网柜的远程运维与快速故障隔离。目前，开闭所终端主流终端普遍支持IEC 61850协议、光纤/4G双通道通信及自愈控制逻辑，在供电可靠性要求提升与配网自动化改造推进下加速覆盖。头部厂商产品已具备就地FA（馈线自动化）能力，可在秒级内完成故障定位与非故障区恢复供电。然而，老旧开闭所空间受限，终端安装与散热困难；部分设备电磁兼容性不足，在强干扰环境下误动风险高；且不同厂商终端协议碎片化，制约主站系统统一调度。</w:t>
      </w:r>
      <w:r>
        <w:rPr>
          <w:rFonts w:hint="eastAsia"/>
        </w:rPr>
        <w:br/>
      </w:r>
      <w:r>
        <w:rPr>
          <w:rFonts w:hint="eastAsia"/>
        </w:rPr>
        <w:t>　　未来，开闭所终端将朝着边缘智能、一二次融合与网络安全强化方向演进。嵌入式AI芯片实时分析暂态波形，精准识别高阻接地故障；传感器与断路器本体一体化设计，减少接线复杂度。在架构层面，终端作为配电物联网感知节点，支持5G切片通信与北斗授时，提升同步精度；零信任安全框架防止非法远程操控。此外，推行模块化硬件平台，便于现场软件定义功能升级。长远来看，开闭所终端将从数据采集单元升级为配电网自主运行的神经中枢，推动城市供电系统向可靠、弹性、智能方向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df5171dda4d12" w:history="1">
        <w:r>
          <w:rPr>
            <w:rStyle w:val="Hyperlink"/>
          </w:rPr>
          <w:t>2025-2031年中国开闭所终端行业市场调研与发展前景分析报告</w:t>
        </w:r>
      </w:hyperlink>
      <w:r>
        <w:rPr>
          <w:rFonts w:hint="eastAsia"/>
        </w:rPr>
        <w:t>》从市场规模、需求变化及价格动态等维度，系统解析了开闭所终端行业的现状与发展趋势。报告深入分析了开闭所终端产业链各环节，科学预测了市场前景与技术发展方向，同时聚焦开闭所终端细分市场特点及重点企业的经营表现，揭示了开闭所终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开闭所终端行业概述</w:t>
      </w:r>
      <w:r>
        <w:rPr>
          <w:rFonts w:hint="eastAsia"/>
        </w:rPr>
        <w:br/>
      </w:r>
      <w:r>
        <w:rPr>
          <w:rFonts w:hint="eastAsia"/>
        </w:rPr>
        <w:t>　　第一节 开闭所终端定义与分类</w:t>
      </w:r>
      <w:r>
        <w:rPr>
          <w:rFonts w:hint="eastAsia"/>
        </w:rPr>
        <w:br/>
      </w:r>
      <w:r>
        <w:rPr>
          <w:rFonts w:hint="eastAsia"/>
        </w:rPr>
        <w:t>　　第二节 开闭所终端应用领域</w:t>
      </w:r>
      <w:r>
        <w:rPr>
          <w:rFonts w:hint="eastAsia"/>
        </w:rPr>
        <w:br/>
      </w:r>
      <w:r>
        <w:rPr>
          <w:rFonts w:hint="eastAsia"/>
        </w:rPr>
        <w:t>　　第三节 开闭所终端行业经济指标分析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开闭所终端产业链及经营模式分析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三、开闭所终端销售模式及销售渠道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全球开闭所终端市场发展综述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2019-2024年全球开闭所终端市场规模与趋势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主要国家与地区开闭所终端市场分析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2025-2031年全球开闭所终端行业发展趋势与前景预测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中国开闭所终端行业市场分析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2024-2025年开闭所终端产能与投资动态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一、国内开闭所终端产能及利用情况</w:t>
      </w:r>
      <w:r>
        <w:rPr>
          <w:rFonts w:hint="eastAsia"/>
        </w:rPr>
        <w:br/>
      </w:r>
      <w:r>
        <w:rPr>
          <w:rFonts w:hint="eastAsia"/>
        </w:rPr>
        <w:t>　　　　二、开闭所终端产能扩张与投资动态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2025-2031年开闭所终端行业产量统计与趋势预测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一、2019-2024年开闭所终端行业产量数据统计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1、2019-2024年开闭所终端产量及增长趋势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2、2019-2024年开闭所终端细分产品产量及份额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二、影响开闭所终端产量的关键因素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三、2025-2031年开闭所终端产量预测</w:t>
      </w:r>
      <w:r>
        <w:rPr>
          <w:rFonts w:hint="eastAsia"/>
        </w:rPr>
        <w:br/>
      </w:r>
      <w:r>
        <w:rPr>
          <w:rFonts w:hint="eastAsia"/>
        </w:rPr>
        <w:t>　　第三节 2025-2031年开闭所终端市场需求与销售分析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一、2024-2025年开闭所终端行业需求现状</w:t>
      </w:r>
      <w:r>
        <w:rPr>
          <w:rFonts w:hint="eastAsia"/>
        </w:rPr>
        <w:br/>
      </w:r>
      <w:r>
        <w:rPr>
          <w:rFonts w:hint="eastAsia"/>
        </w:rPr>
        <w:t>　　　　二、开闭所终端客户群体与需求特点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三、2019-2024年开闭所终端行业销售规模分析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四、2025-2031年开闭所终端市场增长潜力与规模预测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中国开闭所终端细分市场与下游应用领域分析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开闭所终端细分市场分析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一、2024-2025年开闭所终端主要细分产品市场现状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开闭所终端下游应用与客户群体分析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一、2024-2025年开闭所终端各应用领域市场现状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2024-2025年开闭所终端行业技术发展现状及趋势分析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开闭所终端行业技术发展现状分析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国内外开闭所终端行业技术差异与原因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开闭所终端行业技术发展方向、趋势预测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提升开闭所终端行业技术能力策略建议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开闭所终端价格机制与竞争策略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一、2019-2024年开闭所终端市场价格走势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开闭所终端定价策略与方法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2025-2031年开闭所终端价格竞争态势与趋势预测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中国开闭所终端行业重点区域市场研究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2024-2025年重点区域开闭所终端市场发展概况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二、2019-2024年开闭所终端市场需求规模情况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三、2025-2031年开闭所终端行业发展潜力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二、2019-2024年开闭所终端市场需求规模情况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三、2025-2031年开闭所终端行业发展潜力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二、2019-2024年开闭所终端市场需求规模情况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三、2025-2031年开闭所终端行业发展潜力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二、2019-2024年开闭所终端市场需求规模情况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三、2025-2031年开闭所终端行业发展潜力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二、2019-2024年开闭所终端市场需求规模情况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三、2025-2031年开闭所终端行业发展潜力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2019-2024年中国开闭所终端行业进出口情况分析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开闭所终端行业进口情况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一、2019-2024年开闭所终端进口规模及增长情况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二、开闭所终端主要进口来源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开闭所终端行业出口情况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一、2019-2024年开闭所终端出口规模及增长情况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二、开闭所终端主要出口目的地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2019-2024年中国开闭所终端行业总体发展与财务状况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2019-2024年中国开闭所终端行业规模情况</w:t>
      </w:r>
      <w:r>
        <w:rPr>
          <w:rFonts w:hint="eastAsia"/>
        </w:rPr>
        <w:br/>
      </w:r>
      <w:r>
        <w:rPr>
          <w:rFonts w:hint="eastAsia"/>
        </w:rPr>
        <w:t>　　　　一、开闭所终端行业企业数量规模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二、开闭所终端行业从业人员规模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三、开闭所终端行业市场敏感性分析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2019-2024年中国开闭所终端行业财务能力分析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一、开闭所终端行业盈利能力</w:t>
      </w:r>
      <w:r>
        <w:rPr>
          <w:rFonts w:hint="eastAsia"/>
        </w:rPr>
        <w:br/>
      </w:r>
      <w:r>
        <w:rPr>
          <w:rFonts w:hint="eastAsia"/>
        </w:rPr>
        <w:t>　　　　二、开闭所终端行业偿债能力</w:t>
      </w:r>
      <w:r>
        <w:rPr>
          <w:rFonts w:hint="eastAsia"/>
        </w:rPr>
        <w:br/>
      </w:r>
      <w:r>
        <w:rPr>
          <w:rFonts w:hint="eastAsia"/>
        </w:rPr>
        <w:t>　　　　三、开闭所终端行业营运能力</w:t>
      </w:r>
      <w:r>
        <w:rPr>
          <w:rFonts w:hint="eastAsia"/>
        </w:rPr>
        <w:br/>
      </w:r>
      <w:r>
        <w:rPr>
          <w:rFonts w:hint="eastAsia"/>
        </w:rPr>
        <w:t>　　　　四、开闭所终端行业发展能力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开闭所终端行业重点企业调研分析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二、企业开闭所终端业务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二、企业开闭所终端业务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二、企业开闭所终端业务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二、企业开闭所终端业务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二、企业开闭所终端业务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二、企业开闭所终端业务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中国开闭所终端行业竞争格局分析</w:t>
      </w:r>
      <w:r>
        <w:rPr>
          <w:rFonts w:hint="eastAsia"/>
        </w:rPr>
        <w:br/>
      </w:r>
      <w:r>
        <w:rPr>
          <w:rFonts w:hint="eastAsia"/>
        </w:rPr>
        <w:t>　　第一节 开闭所终端行业竞争格局总览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2024-2025年开闭所终端行业竞争力分析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2019-2024年开闭所终端行业企业并购活动分析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2024-2025年开闭所终端行业会展与招投标活动分析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一、开闭所终端行业会展活动及其市场影响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2025年中国开闭所终端企业发展企业发展策略与建议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开闭所终端销售模式与渠道策略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开闭所终端品牌与市场推广策略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开闭所终端研发投入与技术创新能力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开闭所终端合作联盟与资源整合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中国开闭所终端行业风险与对策</w:t>
      </w:r>
      <w:r>
        <w:rPr>
          <w:rFonts w:hint="eastAsia"/>
        </w:rPr>
        <w:br/>
      </w:r>
      <w:r>
        <w:rPr>
          <w:rFonts w:hint="eastAsia"/>
        </w:rPr>
        <w:t>　　第一节 开闭所终端行业SWOT分析</w:t>
      </w:r>
      <w:r>
        <w:rPr>
          <w:rFonts w:hint="eastAsia"/>
        </w:rPr>
        <w:br/>
      </w:r>
      <w:r>
        <w:rPr>
          <w:rFonts w:hint="eastAsia"/>
        </w:rPr>
        <w:t>　　　　一、开闭所终端行业优势</w:t>
      </w:r>
      <w:r>
        <w:rPr>
          <w:rFonts w:hint="eastAsia"/>
        </w:rPr>
        <w:br/>
      </w:r>
      <w:r>
        <w:rPr>
          <w:rFonts w:hint="eastAsia"/>
        </w:rPr>
        <w:t>　　　　二、开闭所终端行业劣势</w:t>
      </w:r>
      <w:r>
        <w:rPr>
          <w:rFonts w:hint="eastAsia"/>
        </w:rPr>
        <w:br/>
      </w:r>
      <w:r>
        <w:rPr>
          <w:rFonts w:hint="eastAsia"/>
        </w:rPr>
        <w:t>　　　　三、开闭所终端市场机会</w:t>
      </w:r>
      <w:r>
        <w:rPr>
          <w:rFonts w:hint="eastAsia"/>
        </w:rPr>
        <w:br/>
      </w:r>
      <w:r>
        <w:rPr>
          <w:rFonts w:hint="eastAsia"/>
        </w:rPr>
        <w:t>　　　　四、开闭所终端市场威胁</w:t>
      </w:r>
      <w:r>
        <w:rPr>
          <w:rFonts w:hint="eastAsia"/>
        </w:rPr>
        <w:br/>
      </w:r>
      <w:r>
        <w:rPr>
          <w:rFonts w:hint="eastAsia"/>
        </w:rPr>
        <w:t>　　第二节 开闭所终端行业风险及对策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2025-2031年中国开闭所终端行业前景与发展趋势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2024-2025年开闭所终端行业发展环境分析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一、开闭所终端行业主管部门与监管体制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二、开闭所终端行业主要法律法规及政策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三、开闭所终端行业标准与质量监管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2025-2031年开闭所终端行业发展趋势与方向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2025-2031年开闭所终端行业发展潜力与机遇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开闭所终端行业研究结论与建议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中.智.林.开闭所终端行业发展建议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开闭所终端行业历程</w:t>
      </w:r>
      <w:r>
        <w:rPr>
          <w:rFonts w:hint="eastAsia"/>
        </w:rPr>
        <w:br/>
      </w:r>
      <w:r>
        <w:rPr>
          <w:rFonts w:hint="eastAsia"/>
        </w:rPr>
        <w:t>　　图表 开闭所终端行业生命周期</w:t>
      </w:r>
      <w:r>
        <w:rPr>
          <w:rFonts w:hint="eastAsia"/>
        </w:rPr>
        <w:br/>
      </w:r>
      <w:r>
        <w:rPr>
          <w:rFonts w:hint="eastAsia"/>
        </w:rPr>
        <w:t>　　图表 开闭所终端行业产业链分析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2019-2024年中国开闭所终端行业市场规模及增长情况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2019-2024年开闭所终端行业市场容量分析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2019-2024年中国开闭所终端行业产能统计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2019-2024年中国开闭所终端行业产量及增长趋势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2019-2024年中国开闭所终端市场需求量及增速统计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2024年中国开闭所终端行业需求领域分布格局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2019-2024年中国开闭所终端行业销售收入分析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2019-2024年中国开闭所终端行业盈利情况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2019-2024年中国开闭所终端行业利润总额统计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2019-2024年中国开闭所终端进口数量分析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2019-2024年中国开闭所终端进口金额分析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2019-2024年中国开闭所终端出口数量分析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2019-2024年中国开闭所终端出口金额分析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2024年中国开闭所终端进口国家及地区分析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2024年中国开闭所终端出口国家及地区分析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2019-2024年中国开闭所终端行业企业数量情况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2019-2024年中国开闭所终端行业企业平均规模情况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**地区开闭所终端市场规模及增长情况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**地区开闭所终端行业市场需求情况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**地区开闭所终端市场规模及增长情况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**地区开闭所终端行业市场需求情况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**地区开闭所终端市场规模及增长情况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**地区开闭所终端行业市场需求情况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**地区开闭所终端市场规模及增长情况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**地区开闭所终端行业市场需求情况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开闭所终端重点企业（三）成长能力情况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2025-2031年中国开闭所终端行业产能预测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2025-2031年中国开闭所终端行业产量预测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2025-2031年中国开闭所终端市场需求量预测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2025-2031年中国开闭所终端行业供需平衡预测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2025-2031年中国开闭所终端行业市场容量预测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2025-2031年中国开闭所终端行业市场规模预测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2025年中国开闭所终端市场前景分析</w:t>
      </w:r>
      <w:r>
        <w:rPr>
          <w:rFonts w:hint="eastAsia"/>
        </w:rPr>
        <w:br/>
      </w:r>
      <w:r>
        <w:rPr>
          <w:rFonts w:hint="eastAsia"/>
        </w:rPr>
        <w:t>　　图表 2025年中国开闭所终端发展趋势预测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df5171dda4d12" w:history="1">
        <w:r>
          <w:rPr>
            <w:rStyle w:val="Hyperlink"/>
          </w:rPr>
          <w:t>2025-2031年中国开闭所终端行业市场调研与发展前景分析报告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df5171dda4d12" w:history="1">
        <w:r>
          <w:rPr>
            <w:rStyle w:val="Hyperlink"/>
          </w:rPr>
          <w:t>https://www.20087.com/5/93/KaiBiSuoZhongDuanDeXianZhuangYuFaZhanQianJing.html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热点：开闭所是什么、开闭所终端设备远方接地是什么、开闭所与配电房的区别、开闭所终端设备、电气开闭所是什么意思、开闭所终端设备一般安装在、开闭所符号表示、开闭所运行方式、开闭所和开关站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4380be005499e" w:history="1">
      <w:r>
        <w:rPr>
          <w:rStyle w:val="Hyperlink"/>
        </w:rPr>
        <w:t>2025-2031年中国开闭所终端行业市场调研与发展前景分析报告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aiBiSuoZhongDuanDeXianZhuangYuFaZhanQianJing.html" TargetMode="External" Id="R36edf5171dda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aiBiSuoZhongDuanDeXianZhuangYuFaZhanQianJing.html" TargetMode="External" Id="R6d94380be005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2025-11-26T08:34:53Z</dcterms:created>
  <dcterms:modified xsi:type="dcterms:W3CDTF">2025-11-26T09:34:53Z</dcterms:modified>
  <dc:subject>2025-2031年中国开闭所终端行业市场调研与发展前景分析报告</dc:subject>
  <dc:title>2025-2031年中国开闭所终端行业市场调研与发展前景分析报告</dc:title>
  <cp:keywords>2025-2031年中国开闭所终端行业市场调研与发展前景分析报告</cp:keywords>
  <dc:description>2025-2031年中国开闭所终端行业市场调研与发展前景分析报告</dc:description>
</cp:coreProperties>
</file>