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78ecdf20642c5" w:history="1">
              <w:r>
                <w:rPr>
                  <w:rStyle w:val="Hyperlink"/>
                </w:rPr>
                <w:t>2025-2031年中国水工金属结构行业研究及市场前景预测报告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78ecdf20642c5" w:history="1">
              <w:r>
                <w:rPr>
                  <w:rStyle w:val="Hyperlink"/>
                </w:rPr>
                <w:t>2025-2031年中国水工金属结构行业研究及市场前景预测报告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78ecdf20642c5" w:history="1">
                <w:r>
                  <w:rPr>
                    <w:rStyle w:val="Hyperlink"/>
                  </w:rPr>
                  <w:t>https://www.20087.com/5/03/ShuiGongJinShuJieGouDeQianJing.html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工金属结构是在水利工程建设中使用的各种金属构件，如闸门、拦污栅、启闭机等，它们在调节水流、控制水位和防止洪涝灾害等方面发挥着关键作用。随着全球气候变化和水资源管理的紧迫性增加，水工金属结构的性能和可靠性受到了前所未有的关注。目前，新材料的应用和结构设计的优化，使得水工金属结构更加坚固耐用，能够抵御极端气候条件下的挑战。</w:t>
      </w:r>
      <w:r>
        <w:rPr>
          <w:rFonts w:hint="eastAsia"/>
        </w:rPr>
        <w:br/>
      </w:r>
      <w:r>
        <w:rPr>
          <w:rFonts w:hint="eastAsia"/>
        </w:rPr>
        <w:t>　　未来，水工金属结构的发展将紧密结合智能监测和维护技术，以实现对结构健康状况的实时监控，及时发现潜在的故障和安全隐患。物联网（IoT）传感器和数据分析平台的集成，将为水工金属结构的维护提供数据支持，减少意外停机时间和维修成本。同时，随着对水资源利用效率的提高，水工金属结构将趋向于多功能化，如集发电、灌溉和防洪于一体，以满足多元化的水资源管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78ecdf20642c5" w:history="1">
        <w:r>
          <w:rPr>
            <w:rStyle w:val="Hyperlink"/>
          </w:rPr>
          <w:t>2025-2031年中国水工金属结构行业研究及市场前景预测报告</w:t>
        </w:r>
      </w:hyperlink>
      <w:r>
        <w:rPr>
          <w:rFonts w:hint="eastAsia"/>
        </w:rPr>
        <w:t>》从市场规模、需求变化及价格动态等维度，系统解析了水工金属结构行业的现状与发展趋势。报告深入分析了水工金属结构产业链各环节，科学预测了市场前景与技术发展方向，同时聚焦水工金属结构细分市场特点及重点企业的经营表现，揭示了水工金属结构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水工金属结构行业相关界定</w:t>
      </w:r>
      <w:r>
        <w:rPr>
          <w:rFonts w:hint="eastAsia"/>
        </w:rPr>
        <w:br/>
      </w:r>
      <w:r>
        <w:rPr>
          <w:rFonts w:hint="eastAsia"/>
        </w:rPr>
        <w:t>　　第一节 行业相关定义</w:t>
      </w:r>
      <w:r>
        <w:rPr>
          <w:rFonts w:hint="eastAsia"/>
        </w:rPr>
        <w:br/>
      </w:r>
      <w:r>
        <w:rPr>
          <w:rFonts w:hint="eastAsia"/>
        </w:rPr>
        <w:t>　　　　一、水工金属结构的定义</w:t>
      </w:r>
      <w:r>
        <w:rPr>
          <w:rFonts w:hint="eastAsia"/>
        </w:rPr>
        <w:br/>
      </w:r>
      <w:r>
        <w:rPr>
          <w:rFonts w:hint="eastAsia"/>
        </w:rPr>
        <w:t>　　　　二、水工金属结构的性质及特点</w:t>
      </w:r>
      <w:r>
        <w:rPr>
          <w:rFonts w:hint="eastAsia"/>
        </w:rPr>
        <w:br/>
      </w:r>
      <w:r>
        <w:rPr>
          <w:rFonts w:hint="eastAsia"/>
        </w:rPr>
        <w:t>　　第二节 水工金属结构行业发展历程及产业链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二、行业产业链分析</w:t>
      </w:r>
      <w:r>
        <w:rPr>
          <w:rFonts w:hint="eastAsia"/>
        </w:rPr>
        <w:br/>
      </w:r>
      <w:r>
        <w:rPr>
          <w:rFonts w:hint="eastAsia"/>
        </w:rPr>
        <w:t>　　第三节 水工金属结构行业的地位分析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中国水工金属结构行业发展概况分析</w:t>
      </w:r>
      <w:r>
        <w:rPr>
          <w:rFonts w:hint="eastAsia"/>
        </w:rPr>
        <w:br/>
      </w:r>
      <w:r>
        <w:rPr>
          <w:rFonts w:hint="eastAsia"/>
        </w:rPr>
        <w:t>　　第一节 中国水工金属结构行业发展总体概况</w:t>
      </w:r>
      <w:r>
        <w:rPr>
          <w:rFonts w:hint="eastAsia"/>
        </w:rPr>
        <w:br/>
      </w:r>
      <w:r>
        <w:rPr>
          <w:rFonts w:hint="eastAsia"/>
        </w:rPr>
        <w:t>　　第二节 中国水工金属结构产业发展成就</w:t>
      </w:r>
      <w:r>
        <w:rPr>
          <w:rFonts w:hint="eastAsia"/>
        </w:rPr>
        <w:br/>
      </w:r>
      <w:r>
        <w:rPr>
          <w:rFonts w:hint="eastAsia"/>
        </w:rPr>
        <w:t>　　第三节 中国水工金属结构行业趋势预测简析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贸易战下水工金属结构行业宏观经济环境分析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2025年水工金属结构产业相关行业发展概况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　　一、固定资产投资情况</w:t>
      </w:r>
      <w:r>
        <w:rPr>
          <w:rFonts w:hint="eastAsia"/>
        </w:rPr>
        <w:br/>
      </w:r>
      <w:r>
        <w:rPr>
          <w:rFonts w:hint="eastAsia"/>
        </w:rPr>
        <w:t>　　　　二、钢铁生产情况</w:t>
      </w:r>
      <w:r>
        <w:rPr>
          <w:rFonts w:hint="eastAsia"/>
        </w:rPr>
        <w:br/>
      </w:r>
      <w:r>
        <w:rPr>
          <w:rFonts w:hint="eastAsia"/>
        </w:rPr>
        <w:t>　　　　三、钢铁需求情况</w:t>
      </w:r>
      <w:r>
        <w:rPr>
          <w:rFonts w:hint="eastAsia"/>
        </w:rPr>
        <w:br/>
      </w:r>
      <w:r>
        <w:rPr>
          <w:rFonts w:hint="eastAsia"/>
        </w:rPr>
        <w:t>　　　　四、国内市场钢材价格情况</w:t>
      </w:r>
      <w:r>
        <w:rPr>
          <w:rFonts w:hint="eastAsia"/>
        </w:rPr>
        <w:br/>
      </w:r>
      <w:r>
        <w:rPr>
          <w:rFonts w:hint="eastAsia"/>
        </w:rPr>
        <w:t>　　　　五、钢铁进出口情况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2025年中国水工金属结构行业发展概况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2025年中国水工金属结构市场发展现状分析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2025年中国水工金属结构行业发展特点分析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2025年中国水工金属结构行业市场现状分析</w:t>
      </w:r>
      <w:r>
        <w:rPr>
          <w:rFonts w:hint="eastAsia"/>
        </w:rPr>
        <w:br/>
      </w:r>
      <w:r>
        <w:rPr>
          <w:rFonts w:hint="eastAsia"/>
        </w:rPr>
        <w:t>　　第四节 2025年中国水工金属结构行业价格分析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2025年中国水工金属结构所属行业整体运行状况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2025年水工金属结构所属行业产销分析</w:t>
      </w:r>
      <w:r>
        <w:rPr>
          <w:rFonts w:hint="eastAsia"/>
        </w:rPr>
        <w:br/>
      </w:r>
      <w:r>
        <w:rPr>
          <w:rFonts w:hint="eastAsia"/>
        </w:rPr>
        <w:t>　　第二节 2025年水工金属结构所属行业盈利能力分析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2025年水工金属结构所属行业偿债能力分析</w:t>
      </w:r>
      <w:r>
        <w:rPr>
          <w:rFonts w:hint="eastAsia"/>
        </w:rPr>
        <w:br/>
      </w:r>
      <w:r>
        <w:rPr>
          <w:rFonts w:hint="eastAsia"/>
        </w:rPr>
        <w:t>　　第四节 2025年水工金属结构所属行业营运能力分析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2025年中国水工金属结构产业政策环境分析</w:t>
      </w:r>
      <w:r>
        <w:rPr>
          <w:rFonts w:hint="eastAsia"/>
        </w:rPr>
        <w:br/>
      </w:r>
      <w:r>
        <w:rPr>
          <w:rFonts w:hint="eastAsia"/>
        </w:rPr>
        <w:t>　　第一节 国际水工金属结构行业相关政策法规</w:t>
      </w:r>
      <w:r>
        <w:rPr>
          <w:rFonts w:hint="eastAsia"/>
        </w:rPr>
        <w:br/>
      </w:r>
      <w:r>
        <w:rPr>
          <w:rFonts w:hint="eastAsia"/>
        </w:rPr>
        <w:t>　　第二节 国际水工金属结构行业相关政策解读</w:t>
      </w:r>
      <w:r>
        <w:rPr>
          <w:rFonts w:hint="eastAsia"/>
        </w:rPr>
        <w:br/>
      </w:r>
      <w:r>
        <w:rPr>
          <w:rFonts w:hint="eastAsia"/>
        </w:rPr>
        <w:t>　　第三节 中国水工金属结构行业相关政策法规</w:t>
      </w:r>
      <w:r>
        <w:rPr>
          <w:rFonts w:hint="eastAsia"/>
        </w:rPr>
        <w:br/>
      </w:r>
      <w:r>
        <w:rPr>
          <w:rFonts w:hint="eastAsia"/>
        </w:rPr>
        <w:t>　　第四节 中国水工金属结构行业相关政策解读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2025年全球水工金属结构行业市场整体运行状况</w:t>
      </w:r>
      <w:r>
        <w:rPr>
          <w:rFonts w:hint="eastAsia"/>
        </w:rPr>
        <w:br/>
      </w:r>
      <w:r>
        <w:rPr>
          <w:rFonts w:hint="eastAsia"/>
        </w:rPr>
        <w:t>　　第一节 全球水工金属结构市场发展现状</w:t>
      </w:r>
      <w:r>
        <w:rPr>
          <w:rFonts w:hint="eastAsia"/>
        </w:rPr>
        <w:br/>
      </w:r>
      <w:r>
        <w:rPr>
          <w:rFonts w:hint="eastAsia"/>
        </w:rPr>
        <w:t>　　第二节 全球水工金属结构行业市场现状分析</w:t>
      </w:r>
      <w:r>
        <w:rPr>
          <w:rFonts w:hint="eastAsia"/>
        </w:rPr>
        <w:br/>
      </w:r>
      <w:r>
        <w:rPr>
          <w:rFonts w:hint="eastAsia"/>
        </w:rPr>
        <w:t>　　第三节 贸易战对全球水工金属结构行业市场整体运行的影响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2025年中国水工金属结构所属行业进出口现状与预测</w:t>
      </w:r>
      <w:r>
        <w:rPr>
          <w:rFonts w:hint="eastAsia"/>
        </w:rPr>
        <w:br/>
      </w:r>
      <w:r>
        <w:rPr>
          <w:rFonts w:hint="eastAsia"/>
        </w:rPr>
        <w:t>　　第一节 水工金属结构所属行业出口总体分析</w:t>
      </w:r>
      <w:r>
        <w:rPr>
          <w:rFonts w:hint="eastAsia"/>
        </w:rPr>
        <w:br/>
      </w:r>
      <w:r>
        <w:rPr>
          <w:rFonts w:hint="eastAsia"/>
        </w:rPr>
        <w:t>　　　　一、水工金属结构所属行业出口总量历史汇总</w:t>
      </w:r>
      <w:r>
        <w:rPr>
          <w:rFonts w:hint="eastAsia"/>
        </w:rPr>
        <w:br/>
      </w:r>
      <w:r>
        <w:rPr>
          <w:rFonts w:hint="eastAsia"/>
        </w:rPr>
        <w:t>　　　　二、水工金属结构所属行业出口价格历史汇总</w:t>
      </w:r>
      <w:r>
        <w:rPr>
          <w:rFonts w:hint="eastAsia"/>
        </w:rPr>
        <w:br/>
      </w:r>
      <w:r>
        <w:rPr>
          <w:rFonts w:hint="eastAsia"/>
        </w:rPr>
        <w:t>　　第二节 水工金属结构所属行业出口月度分析</w:t>
      </w:r>
      <w:r>
        <w:rPr>
          <w:rFonts w:hint="eastAsia"/>
        </w:rPr>
        <w:br/>
      </w:r>
      <w:r>
        <w:rPr>
          <w:rFonts w:hint="eastAsia"/>
        </w:rPr>
        <w:t>　　　　一、水工金属结构所属行业出口总量月度走势</w:t>
      </w:r>
      <w:r>
        <w:rPr>
          <w:rFonts w:hint="eastAsia"/>
        </w:rPr>
        <w:br/>
      </w:r>
      <w:r>
        <w:rPr>
          <w:rFonts w:hint="eastAsia"/>
        </w:rPr>
        <w:t>　　　　二、水工金属结构所属行业出口价格月度走势</w:t>
      </w:r>
      <w:r>
        <w:rPr>
          <w:rFonts w:hint="eastAsia"/>
        </w:rPr>
        <w:br/>
      </w:r>
      <w:r>
        <w:rPr>
          <w:rFonts w:hint="eastAsia"/>
        </w:rPr>
        <w:t>　　第三节 水工金属结构所属行业出口量预测</w:t>
      </w:r>
      <w:r>
        <w:rPr>
          <w:rFonts w:hint="eastAsia"/>
        </w:rPr>
        <w:br/>
      </w:r>
      <w:r>
        <w:rPr>
          <w:rFonts w:hint="eastAsia"/>
        </w:rPr>
        <w:t>　　　　一、水工金属结构所属行业出口总量预测</w:t>
      </w:r>
      <w:r>
        <w:rPr>
          <w:rFonts w:hint="eastAsia"/>
        </w:rPr>
        <w:br/>
      </w:r>
      <w:r>
        <w:rPr>
          <w:rFonts w:hint="eastAsia"/>
        </w:rPr>
        <w:t>　　　　二、水工金属结构所属行业出口金额预测</w:t>
      </w:r>
      <w:r>
        <w:rPr>
          <w:rFonts w:hint="eastAsia"/>
        </w:rPr>
        <w:br/>
      </w:r>
      <w:r>
        <w:rPr>
          <w:rFonts w:hint="eastAsia"/>
        </w:rPr>
        <w:t>　　第四节 水工金属结构所属行业出口价格预测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2020-2025年中国水工金属结构产业重点区域运行分析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2020-2025年华东地区水工金属结构产业运行情况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2020-2025年华南地区水工金属结构产业运行情况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2020-2025年华中地区水工金属结构产业运行情况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2020-2025年华北地区水工金属结构产业运行情况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2020-2025年西北地区水工金属结构产业运行情况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2020-2025年西南地区水工金属结构产业运行情况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2020-2025年东北地区水工金属结构产业运行情况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2020-2025年中国水工金属结构行业市场竞争格局分析</w:t>
      </w:r>
      <w:r>
        <w:rPr>
          <w:rFonts w:hint="eastAsia"/>
        </w:rPr>
        <w:br/>
      </w:r>
      <w:r>
        <w:rPr>
          <w:rFonts w:hint="eastAsia"/>
        </w:rPr>
        <w:t>　　第一节 水工金属结构行业主要竞争因素分析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水工金属结构企业国际竞争力比较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水工金属结构行业竞争格局分析</w:t>
      </w:r>
      <w:r>
        <w:rPr>
          <w:rFonts w:hint="eastAsia"/>
        </w:rPr>
        <w:br/>
      </w:r>
      <w:r>
        <w:rPr>
          <w:rFonts w:hint="eastAsia"/>
        </w:rPr>
        <w:t>　　　　一、水工金属结构行业集中度分析</w:t>
      </w:r>
      <w:r>
        <w:rPr>
          <w:rFonts w:hint="eastAsia"/>
        </w:rPr>
        <w:br/>
      </w:r>
      <w:r>
        <w:rPr>
          <w:rFonts w:hint="eastAsia"/>
        </w:rPr>
        <w:t>　　　　二、水工金属结构行业竞争程度分析</w:t>
      </w:r>
      <w:r>
        <w:rPr>
          <w:rFonts w:hint="eastAsia"/>
        </w:rPr>
        <w:br/>
      </w:r>
      <w:r>
        <w:rPr>
          <w:rFonts w:hint="eastAsia"/>
        </w:rPr>
        <w:t>　　第四节 水工金属结构行业竞争策略分析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二、2020-2025年水工金属结构行业竞争策略分析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三、2025-2031年水工金属结构行业竞争格局展望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中国水工金属结构行业重点企业竞争力分析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河北核心水工机械有限公司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郑州三和水工机械有限公司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三门峡新华水工机械有限责任公司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郑州水工机械有限公司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甘肃中水电水工机械有限公司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贸易战下中国水工金属结构行业投资分析及建议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一、中国经济的率先复苏对行业的支撑</w:t>
      </w:r>
      <w:r>
        <w:rPr>
          <w:rFonts w:hint="eastAsia"/>
        </w:rPr>
        <w:br/>
      </w:r>
      <w:r>
        <w:rPr>
          <w:rFonts w:hint="eastAsia"/>
        </w:rPr>
        <w:t>　　　　二、水工金属结构行业企业在危机中的竞争优势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三、贸易战促使行业内优胜劣汰速度加快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2025-2031年中国水工金属结构行业趋势预测及趋势分析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2025-2031年中国水工金属结构行业趋势预测及趋势</w:t>
      </w:r>
      <w:r>
        <w:rPr>
          <w:rFonts w:hint="eastAsia"/>
        </w:rPr>
        <w:br/>
      </w:r>
      <w:r>
        <w:rPr>
          <w:rFonts w:hint="eastAsia"/>
        </w:rPr>
        <w:t>　　第二节 2025-2031年中国水工金属结构行业市场预测分析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2025-2031年中国水工金属结构行业竞争预测分析</w:t>
      </w:r>
      <w:r>
        <w:rPr>
          <w:rFonts w:hint="eastAsia"/>
        </w:rPr>
        <w:br/>
      </w:r>
      <w:r>
        <w:rPr>
          <w:rFonts w:hint="eastAsia"/>
        </w:rPr>
        <w:t>　　第四节 2025-2031年中国水工金属结构行业技术发展方向分析</w:t>
      </w:r>
      <w:r>
        <w:rPr>
          <w:rFonts w:hint="eastAsia"/>
        </w:rPr>
        <w:br/>
      </w:r>
      <w:r>
        <w:rPr>
          <w:rFonts w:hint="eastAsia"/>
        </w:rPr>
        <w:t>　　第五节 中^智^林^－2025-2031年中国水工金属结构行业市场盈利预测分析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水工金属结构行业历程</w:t>
      </w:r>
      <w:r>
        <w:rPr>
          <w:rFonts w:hint="eastAsia"/>
        </w:rPr>
        <w:br/>
      </w:r>
      <w:r>
        <w:rPr>
          <w:rFonts w:hint="eastAsia"/>
        </w:rPr>
        <w:t>　　图表 水工金属结构行业生命周期</w:t>
      </w:r>
      <w:r>
        <w:rPr>
          <w:rFonts w:hint="eastAsia"/>
        </w:rPr>
        <w:br/>
      </w:r>
      <w:r>
        <w:rPr>
          <w:rFonts w:hint="eastAsia"/>
        </w:rPr>
        <w:t>　　图表 水工金属结构行业产业链分析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2020-2025年水工金属结构行业市场容量统计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2020-2025年中国水工金属结构行业市场规模及增长情况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2020-2025年中国水工金属结构行业销售收入分析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2020-2025年中国水工金属结构行业盈利情况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2020-2025年中国水工金属结构行业利润总额分析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2020-2025年中国水工金属结构行业企业数量情况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2020-2025年中国水工金属结构行业企业平均规模情况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2020-2025年中国水工金属结构行业竞争力分析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2020-2025年中国水工金属结构行业盈利能力分析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2020-2025年中国水工金属结构行业运营能力分析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2020-2025年中国水工金属结构行业偿债能力分析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2020-2025年中国水工金属结构行业发展能力分析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2020-2025年中国水工金属结构行业经营效益分析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**地区水工金属结构市场规模及增长情况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**地区水工金属结构行业市场需求情况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**地区水工金属结构市场规模及增长情况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**地区水工金属结构行业市场需求情况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**地区水工金属结构市场规模及增长情况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**地区水工金属结构行业市场需求情况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水工金属结构重点企业（一）基本信息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水工金属结构重点企业（一）经营情况分析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水工金属结构重点企业（一）盈利能力情况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水工金属结构重点企业（一）偿债能力情况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水工金属结构重点企业（一）运营能力情况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水工金属结构重点企业（一）成长能力情况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水工金属结构重点企业（二）基本信息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水工金属结构重点企业（二）经营情况分析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水工金属结构重点企业（二）盈利能力情况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水工金属结构重点企业（二）偿债能力情况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水工金属结构重点企业（二）运营能力情况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水工金属结构重点企业（二）成长能力情况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2025-2031年中国水工金属结构行业市场容量预测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2025-2031年中国水工金属结构行业市场规模预测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2025-2031年中国水工金属结构市场前景分析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2025-2031年中国水工金属结构行业发展趋势预测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78ecdf20642c5" w:history="1">
        <w:r>
          <w:rPr>
            <w:rStyle w:val="Hyperlink"/>
          </w:rPr>
          <w:t>2025-2031年中国水工金属结构行业研究及市场前景预测报告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78ecdf20642c5" w:history="1">
        <w:r>
          <w:rPr>
            <w:rStyle w:val="Hyperlink"/>
          </w:rPr>
          <w:t>https://www.20087.com/5/03/ShuiGongJinShuJieGouDeQianJing.html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结设备指的是什么、水工金属结构防腐蚀规范、金属材料结构与性能、水工金属结构防腐蚀规范sl105-、金属材料在土木工程中的应用、水工金属结构制作与安装工程资质整转、金属设计、水工金属结构制作与安装工程资质升级、建筑金属构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dce76a520400d" w:history="1">
      <w:r>
        <w:rPr>
          <w:rStyle w:val="Hyperlink"/>
        </w:rPr>
        <w:t>2025-2031年中国水工金属结构行业研究及市场前景预测报告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ShuiGongJinShuJieGouDeQianJing.html" TargetMode="External" Id="Ra2878ecdf20642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ShuiGongJinShuJieGouDeQianJing.html" TargetMode="External" Id="R3cadce76a52040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2025-05-11T02:19:00Z</dcterms:created>
  <dcterms:modified xsi:type="dcterms:W3CDTF">2025-05-11T03:19:00Z</dcterms:modified>
  <dc:subject>2025-2031年中国水工金属结构行业研究及市场前景预测报告</dc:subject>
  <dc:title>2025-2031年中国水工金属结构行业研究及市场前景预测报告</dc:title>
  <cp:keywords>2025-2031年中国水工金属结构行业研究及市场前景预测报告</cp:keywords>
  <dc:description>2025-2031年中国水工金属结构行业研究及市场前景预测报告</dc:description>
</cp:coreProperties>
</file>