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4682a291c4e80" w:history="1">
              <w:r>
                <w:rPr>
                  <w:rStyle w:val="Hyperlink"/>
                </w:rPr>
                <w:t>2025-2031年中国钢轨行业发展研究与前景趋势分析报告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4682a291c4e80" w:history="1">
              <w:r>
                <w:rPr>
                  <w:rStyle w:val="Hyperlink"/>
                </w:rPr>
                <w:t>2025-2031年中国钢轨行业发展研究与前景趋势分析报告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4682a291c4e80" w:history="1">
                <w:r>
                  <w:rPr>
                    <w:rStyle w:val="Hyperlink"/>
                  </w:rPr>
                  <w:t>https://www.20087.com/5/03/GangGuiHangYeFaZhanQuShi.html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作为铁路运输系统的核心组成部分，其质量和性能直接影响着铁路运输的安全性与效率。目前，高强度、耐磨、耐蚀的钢轨材料，如U71Mn、U75V等，被广泛使用，提高了轨道的承载能力和使用寿命。焊接技术和无缝线路的推广，减少了接头数量，提升了行车平稳性。此外，钢轨的全生命周期管理，包括状态监测、预防性维修和废旧钢轨的回收再利用，已成为行业关注的重点。</w:t>
      </w:r>
      <w:r>
        <w:rPr>
          <w:rFonts w:hint="eastAsia"/>
        </w:rPr>
        <w:br/>
      </w:r>
      <w:r>
        <w:rPr>
          <w:rFonts w:hint="eastAsia"/>
        </w:rPr>
        <w:t>　　未来钢轨技术发展将着重于材料科学的创新和智能化运维。新型合金钢轨和复合材料的开发，旨在进一步提升强度和耐久性，减轻重量，降低能耗。智能监测系统，如嵌入式传感器和大数据分析，将实时监测钢轨状态，预测维护需求，实现故障预警。同时，随着高速铁路和城市轨道交通的快速发展，对减震降噪、低摩擦系数钢轨的需求将增加。可持续发展策略，包括循环经济和低碳生产，也将成为钢轨制造业转型升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4682a291c4e80" w:history="1">
        <w:r>
          <w:rPr>
            <w:rStyle w:val="Hyperlink"/>
          </w:rPr>
          <w:t>2025-2031年中国钢轨行业发展研究与前景趋势分析报告</w:t>
        </w:r>
      </w:hyperlink>
      <w:r>
        <w:rPr>
          <w:rFonts w:hint="eastAsia"/>
        </w:rPr>
        <w:t>》依托行业权威数据及长期市场监测信息，系统分析了钢轨行业的市场规模、供需关系、竞争格局及重点企业经营状况，并结合钢轨行业发展现状，科学预测了钢轨市场前景与技术发展方向。报告通过SWOT分析，揭示了钢轨行业机遇与潜在风险，为投资者提供了全面的现状分析与前景评估，助力挖掘投资价值并优化决策。同时，报告从投资、生产及营销等角度提出可行性建议，为钢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钢轨行业界定及应用</w:t>
      </w:r>
      <w:r>
        <w:rPr>
          <w:rFonts w:hint="eastAsia"/>
        </w:rPr>
        <w:br/>
      </w:r>
      <w:r>
        <w:rPr>
          <w:rFonts w:hint="eastAsia"/>
        </w:rPr>
        <w:t>　　第一节 钢轨行业定义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钢轨行业相关政策、标准</w:t>
      </w:r>
      <w:r>
        <w:rPr>
          <w:rFonts w:hint="eastAsia"/>
        </w:rPr>
        <w:br/>
      </w:r>
      <w:r>
        <w:rPr>
          <w:rFonts w:hint="eastAsia"/>
        </w:rPr>
        <w:t>　　第三节 钢轨行业相关发展规划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四、2024-2025年中国钢轨市场走向分析</w:t>
      </w:r>
      <w:r>
        <w:rPr>
          <w:rFonts w:hint="eastAsia"/>
        </w:rPr>
        <w:br/>
      </w:r>
      <w:r>
        <w:rPr>
          <w:rFonts w:hint="eastAsia"/>
        </w:rPr>
        <w:t>　　第二节 中国钢轨产品技术分析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对中国钢轨市场的分析及思考</w:t>
      </w:r>
      <w:r>
        <w:rPr>
          <w:rFonts w:hint="eastAsia"/>
        </w:rPr>
        <w:br/>
      </w:r>
      <w:r>
        <w:rPr>
          <w:rFonts w:hint="eastAsia"/>
        </w:rPr>
        <w:t>　　　　一、钢轨市场特点</w:t>
      </w:r>
      <w:r>
        <w:rPr>
          <w:rFonts w:hint="eastAsia"/>
        </w:rPr>
        <w:br/>
      </w:r>
      <w:r>
        <w:rPr>
          <w:rFonts w:hint="eastAsia"/>
        </w:rPr>
        <w:t>　　　　二、钢轨市场分析</w:t>
      </w:r>
      <w:r>
        <w:rPr>
          <w:rFonts w:hint="eastAsia"/>
        </w:rPr>
        <w:br/>
      </w:r>
      <w:r>
        <w:rPr>
          <w:rFonts w:hint="eastAsia"/>
        </w:rPr>
        <w:t>　　　　三、钢轨市场变化的方向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2024-2025年中国钢轨市场现状分析</w:t>
      </w:r>
      <w:r>
        <w:rPr>
          <w:rFonts w:hint="eastAsia"/>
        </w:rPr>
        <w:br/>
      </w:r>
      <w:r>
        <w:rPr>
          <w:rFonts w:hint="eastAsia"/>
        </w:rPr>
        <w:t>　　第二节 中国钢轨行业产量情况分析及预测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一、钢轨总体产能规模</w:t>
      </w:r>
      <w:r>
        <w:rPr>
          <w:rFonts w:hint="eastAsia"/>
        </w:rPr>
        <w:br/>
      </w:r>
      <w:r>
        <w:rPr>
          <w:rFonts w:hint="eastAsia"/>
        </w:rPr>
        <w:t>　　　　二、钢轨生产区域分布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四、2025-2031年中国钢轨产量预测</w:t>
      </w:r>
      <w:r>
        <w:rPr>
          <w:rFonts w:hint="eastAsia"/>
        </w:rPr>
        <w:br/>
      </w:r>
      <w:r>
        <w:rPr>
          <w:rFonts w:hint="eastAsia"/>
        </w:rPr>
        <w:t>　　第三节 中国钢轨市场需求分析及预测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三、2025-2031年中国钢轨市场需求量预测</w:t>
      </w:r>
      <w:r>
        <w:rPr>
          <w:rFonts w:hint="eastAsia"/>
        </w:rPr>
        <w:br/>
      </w:r>
      <w:r>
        <w:rPr>
          <w:rFonts w:hint="eastAsia"/>
        </w:rPr>
        <w:t>　　第四节 中国钢轨价格趋势分析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中国钢轨进出口分析</w:t>
      </w:r>
      <w:r>
        <w:rPr>
          <w:rFonts w:hint="eastAsia"/>
        </w:rPr>
        <w:br/>
      </w:r>
      <w:r>
        <w:rPr>
          <w:rFonts w:hint="eastAsia"/>
        </w:rPr>
        <w:t>　　第一节 钢轨进口情况分析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2024-2025年钢轨行业细分产品调研</w:t>
      </w:r>
      <w:r>
        <w:rPr>
          <w:rFonts w:hint="eastAsia"/>
        </w:rPr>
        <w:br/>
      </w:r>
      <w:r>
        <w:rPr>
          <w:rFonts w:hint="eastAsia"/>
        </w:rPr>
        <w:t>　　第一节 钢轨细分产品结构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**地区钢轨市场容量分析</w:t>
      </w:r>
      <w:r>
        <w:rPr>
          <w:rFonts w:hint="eastAsia"/>
        </w:rPr>
        <w:br/>
      </w:r>
      <w:r>
        <w:rPr>
          <w:rFonts w:hint="eastAsia"/>
        </w:rPr>
        <w:t>　　第三节 **地区钢轨市场容量分析</w:t>
      </w:r>
      <w:r>
        <w:rPr>
          <w:rFonts w:hint="eastAsia"/>
        </w:rPr>
        <w:br/>
      </w:r>
      <w:r>
        <w:rPr>
          <w:rFonts w:hint="eastAsia"/>
        </w:rPr>
        <w:t>　　第四节 **地区钢轨市场容量分析</w:t>
      </w:r>
      <w:r>
        <w:rPr>
          <w:rFonts w:hint="eastAsia"/>
        </w:rPr>
        <w:br/>
      </w:r>
      <w:r>
        <w:rPr>
          <w:rFonts w:hint="eastAsia"/>
        </w:rPr>
        <w:t>　　第五节 **地区钢轨市场容量分析</w:t>
      </w:r>
      <w:r>
        <w:rPr>
          <w:rFonts w:hint="eastAsia"/>
        </w:rPr>
        <w:br/>
      </w:r>
      <w:r>
        <w:rPr>
          <w:rFonts w:hint="eastAsia"/>
        </w:rPr>
        <w:t>　　第六节 **地区钢轨市场容量分析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2025年钢轨市场前景分析</w:t>
      </w:r>
      <w:r>
        <w:rPr>
          <w:rFonts w:hint="eastAsia"/>
        </w:rPr>
        <w:br/>
      </w:r>
      <w:r>
        <w:rPr>
          <w:rFonts w:hint="eastAsia"/>
        </w:rPr>
        <w:t>　　第二节 2025年钢轨行业发展趋势预测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五、2025年中国钢轨行业发展面临的机遇</w:t>
      </w:r>
      <w:r>
        <w:rPr>
          <w:rFonts w:hint="eastAsia"/>
        </w:rPr>
        <w:br/>
      </w:r>
      <w:r>
        <w:rPr>
          <w:rFonts w:hint="eastAsia"/>
        </w:rPr>
        <w:t>　　第四节 钢轨行业投资风险预警</w:t>
      </w:r>
      <w:r>
        <w:rPr>
          <w:rFonts w:hint="eastAsia"/>
        </w:rPr>
        <w:br/>
      </w:r>
      <w:r>
        <w:rPr>
          <w:rFonts w:hint="eastAsia"/>
        </w:rPr>
        <w:t>　　　　一、钢轨行业市场风险预测</w:t>
      </w:r>
      <w:r>
        <w:rPr>
          <w:rFonts w:hint="eastAsia"/>
        </w:rPr>
        <w:br/>
      </w:r>
      <w:r>
        <w:rPr>
          <w:rFonts w:hint="eastAsia"/>
        </w:rPr>
        <w:t>　　　　二、钢轨行业政策风险预测</w:t>
      </w:r>
      <w:r>
        <w:rPr>
          <w:rFonts w:hint="eastAsia"/>
        </w:rPr>
        <w:br/>
      </w:r>
      <w:r>
        <w:rPr>
          <w:rFonts w:hint="eastAsia"/>
        </w:rPr>
        <w:t>　　　　三、钢轨行业经营风险预测</w:t>
      </w:r>
      <w:r>
        <w:rPr>
          <w:rFonts w:hint="eastAsia"/>
        </w:rPr>
        <w:br/>
      </w:r>
      <w:r>
        <w:rPr>
          <w:rFonts w:hint="eastAsia"/>
        </w:rPr>
        <w:t>　　　　四、钢轨行业技术风险预测</w:t>
      </w:r>
      <w:r>
        <w:rPr>
          <w:rFonts w:hint="eastAsia"/>
        </w:rPr>
        <w:br/>
      </w:r>
      <w:r>
        <w:rPr>
          <w:rFonts w:hint="eastAsia"/>
        </w:rPr>
        <w:t>　　　　五、钢轨行业竞争风险预测</w:t>
      </w:r>
      <w:r>
        <w:rPr>
          <w:rFonts w:hint="eastAsia"/>
        </w:rPr>
        <w:br/>
      </w:r>
      <w:r>
        <w:rPr>
          <w:rFonts w:hint="eastAsia"/>
        </w:rPr>
        <w:t>　　　　六、钢轨行业其他风险预测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2025-2031年钢轨投资建议</w:t>
      </w:r>
      <w:r>
        <w:rPr>
          <w:rFonts w:hint="eastAsia"/>
        </w:rPr>
        <w:br/>
      </w:r>
      <w:r>
        <w:rPr>
          <w:rFonts w:hint="eastAsia"/>
        </w:rPr>
        <w:t>　　第一节 2024-2025年钢轨行业投资环境分析</w:t>
      </w:r>
      <w:r>
        <w:rPr>
          <w:rFonts w:hint="eastAsia"/>
        </w:rPr>
        <w:br/>
      </w:r>
      <w:r>
        <w:rPr>
          <w:rFonts w:hint="eastAsia"/>
        </w:rPr>
        <w:t>　　第二节 钢轨行业投资进入壁垒分析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钢轨行业历程</w:t>
      </w:r>
      <w:r>
        <w:rPr>
          <w:rFonts w:hint="eastAsia"/>
        </w:rPr>
        <w:br/>
      </w:r>
      <w:r>
        <w:rPr>
          <w:rFonts w:hint="eastAsia"/>
        </w:rPr>
        <w:t>　　图表 钢轨行业生命周期</w:t>
      </w:r>
      <w:r>
        <w:rPr>
          <w:rFonts w:hint="eastAsia"/>
        </w:rPr>
        <w:br/>
      </w:r>
      <w:r>
        <w:rPr>
          <w:rFonts w:hint="eastAsia"/>
        </w:rPr>
        <w:t>　　图表 钢轨行业产业链分析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2019-2024年中国钢轨出口金额分析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2025年中国钢轨市场前景分析</w:t>
      </w:r>
      <w:r>
        <w:rPr>
          <w:rFonts w:hint="eastAsia"/>
        </w:rPr>
        <w:br/>
      </w:r>
      <w:r>
        <w:rPr>
          <w:rFonts w:hint="eastAsia"/>
        </w:rPr>
        <w:t>　　图表 2025年中国钢轨发展趋势预测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4682a291c4e80" w:history="1">
        <w:r>
          <w:rPr>
            <w:rStyle w:val="Hyperlink"/>
          </w:rPr>
          <w:t>2025-2031年中国钢轨行业发展研究与前景趋势分析报告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4682a291c4e80" w:history="1">
        <w:r>
          <w:rPr>
            <w:rStyle w:val="Hyperlink"/>
          </w:rPr>
          <w:t>https://www.20087.com/5/03/GangGuiHangYeFaZhanQuShi.html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ab522ab6e4e97" w:history="1">
      <w:r>
        <w:rPr>
          <w:rStyle w:val="Hyperlink"/>
        </w:rPr>
        <w:t>2025-2031年中国钢轨行业发展研究与前景趋势分析报告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ngGuiHangYeFaZhanQuShi.html" TargetMode="External" Id="Re8f4682a291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ngGuiHangYeFaZhanQuShi.html" TargetMode="External" Id="R5daab522ab6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2024-09-04T03:34:00Z</dcterms:created>
  <dcterms:modified xsi:type="dcterms:W3CDTF">2024-09-04T04:34:00Z</dcterms:modified>
  <dc:subject>2025-2031年中国钢轨行业发展研究与前景趋势分析报告</dc:subject>
  <dc:title>2025-2031年中国钢轨行业发展研究与前景趋势分析报告</dc:title>
  <cp:keywords>2025-2031年中国钢轨行业发展研究与前景趋势分析报告</cp:keywords>
  <dc:description>2025-2031年中国钢轨行业发展研究与前景趋势分析报告</dc:description>
</cp:coreProperties>
</file>