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5349e6244e37" w:history="1">
              <w:r>
                <w:rPr>
                  <w:rStyle w:val="Hyperlink"/>
                </w:rPr>
                <w:t>2024-2030年中国铝冶炼市场深度调查分析及发展趋势研究报告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5349e6244e37" w:history="1">
              <w:r>
                <w:rPr>
                  <w:rStyle w:val="Hyperlink"/>
                </w:rPr>
                <w:t>2024-2030年中国铝冶炼市场深度调查分析及发展趋势研究报告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75349e6244e37" w:history="1">
                <w:r>
                  <w:rPr>
                    <w:rStyle w:val="Hyperlink"/>
                  </w:rPr>
                  <w:t>https://www.20087.com/5/93/LvYeLianShiChangQianJingFenXiYuC.html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是全球金属工业的重要组成部分，主要通过电解氧化铝制备金属铝。近年来，随着全球对轻量化材料的需求增加，尤其是汽车和航空领域的应用，铝的需求量持续增长。然而，铝冶炼过程能耗高，对环境影响大，尤其是碳排放问题，已成为行业面临的重大挑战。为了应对这些问题，行业正积极采用更高效的电解技术，如预焙阳极电解槽，以及可再生能源的利用，减少碳足迹。</w:t>
      </w:r>
      <w:r>
        <w:rPr>
          <w:rFonts w:hint="eastAsia"/>
        </w:rPr>
        <w:br/>
      </w:r>
      <w:r>
        <w:rPr>
          <w:rFonts w:hint="eastAsia"/>
        </w:rPr>
        <w:t>　　未来，铝冶炼行业将更加注重绿色生产和技术革新。随着碳中和目标的提出，行业将加大对清洁能源的投入，如水电、风电和太阳能，以替代传统化石燃料。同时，新材料和工艺的开发，如惰性阳极和低温电解技术，将显著降低铝冶炼的能耗和排放。此外，循环经济理念将推动铝的回收和再利用，减少对原生铝的需求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5349e6244e37" w:history="1">
        <w:r>
          <w:rPr>
            <w:rStyle w:val="Hyperlink"/>
          </w:rPr>
          <w:t>2024-2030年中国铝冶炼市场深度调查分析及发展趋势研究报告</w:t>
        </w:r>
      </w:hyperlink>
      <w:r>
        <w:rPr>
          <w:rFonts w:hint="eastAsia"/>
        </w:rPr>
        <w:t>》深入剖析了当前铝冶炼行业的现状，全面梳理了铝冶炼市场需求、市场规模、产业链结构以及价格体系。铝冶炼报告探讨了铝冶炼各细分市场的特点，展望了市场前景与发展趋势，并基于权威数据进行了科学预测。同时，铝冶炼报告还对品牌竞争格局、市场集中度、重点企业运营状况进行了客观分析，指出了行业面临的风险与机遇。铝冶炼报告旨在为铝冶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2023年世界铝冶炼行业发展概况分析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2023年世界主要国家铝冶炼运行分析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2023年中国铝冶炼行业社会环境分析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2023年中国铝冶炼行业技术环境分析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2023年中国铝冶炼行业发展中存在的问题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2023年中国铝冶炼市场运行格局分析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2023年中国铝冶炼行业发展策略分析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一、2023年中国铝冶炼行业全部企业数据分析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2023年中国铝冶炼重点地区竞争格局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2023年中国铝冶炼行业竞争策略分析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2023年中国铝土矿资源的概况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2023年中国铝土矿资源开发状况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三、铝土矿的生产布局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2023年中国铝工业发展存在的问题分析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2023年发展中国铝工业的策略与建议分析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2024-2030年中国铝冶炼行业发展趋势与前景展望分析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2024-2030年中国铝冶炼行业投资机会及风险分析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5349e6244e37" w:history="1">
        <w:r>
          <w:rPr>
            <w:rStyle w:val="Hyperlink"/>
          </w:rPr>
          <w:t>2024-2030年中国铝冶炼市场深度调查分析及发展趋势研究报告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75349e6244e37" w:history="1">
        <w:r>
          <w:rPr>
            <w:rStyle w:val="Hyperlink"/>
          </w:rPr>
          <w:t>https://www.20087.com/5/93/LvYeLianShiChangQianJingFenXiYuC.html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dadfaf6f4300" w:history="1">
      <w:r>
        <w:rPr>
          <w:rStyle w:val="Hyperlink"/>
        </w:rPr>
        <w:t>2024-2030年中国铝冶炼市场深度调查分析及发展趋势研究报告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vYeLianShiChangQianJingFenXiYuC.html" TargetMode="External" Id="R71075349e62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vYeLianShiChangQianJingFenXiYuC.html" TargetMode="External" Id="R1213dadfaf6f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2023-07-10T01:40:00Z</dcterms:created>
  <dcterms:modified xsi:type="dcterms:W3CDTF">2023-07-10T02:40:00Z</dcterms:modified>
  <dc:subject>2024-2030年中国铝冶炼市场深度调查分析及发展趋势研究报告</dc:subject>
  <dc:title>2024-2030年中国铝冶炼市场深度调查分析及发展趋势研究报告</dc:title>
  <cp:keywords>2024-2030年中国铝冶炼市场深度调查分析及发展趋势研究报告</cp:keywords>
  <dc:description>2024-2030年中国铝冶炼市场深度调查分析及发展趋势研究报告</dc:description>
</cp:coreProperties>
</file>