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69c50f9f4c7f" w:history="1">
              <w:r>
                <w:rPr>
                  <w:rStyle w:val="Hyperlink"/>
                </w:rPr>
                <w:t>中国镀锌板行业现状调研及发展前景分析报告（2025-2031年）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69c50f9f4c7f" w:history="1">
              <w:r>
                <w:rPr>
                  <w:rStyle w:val="Hyperlink"/>
                </w:rPr>
                <w:t>中国镀锌板行业现状调研及发展前景分析报告（2025-2031年）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569c50f9f4c7f" w:history="1">
                <w:r>
                  <w:rPr>
                    <w:rStyle w:val="Hyperlink"/>
                  </w:rPr>
                  <w:t>https://www.20087.com/M_NengYuanKuangChan/35/DuXinBanDeFaZhanQuShi.html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因其良好的耐腐蚀性能和美观的外观，广泛应用于建筑、家电、汽车制造等行业。近年来，随着钢铁行业的技术革新，镀锌板的生产效率和产品质量有了显著提升，同时，环保型镀层材料的开发，如锌铝合金镀层，进一步增强了镀锌板的性能和环保属性。</w:t>
      </w:r>
      <w:r>
        <w:rPr>
          <w:rFonts w:hint="eastAsia"/>
        </w:rPr>
        <w:br/>
      </w:r>
      <w:r>
        <w:rPr>
          <w:rFonts w:hint="eastAsia"/>
        </w:rPr>
        <w:t>　　未来，镀锌板的发展将更加注重高性能和可持续性。一方面，通过材料科学的创新，镀锌板将开发出更高强度、更薄更轻的产品，满足轻量化和高强度结构的需求。另一方面，行业将加大循环利用和绿色制造的力度，如提高废钢回收利用率，减少生产过程中的能源消耗和碳排放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69c50f9f4c7f" w:history="1">
        <w:r>
          <w:rPr>
            <w:rStyle w:val="Hyperlink"/>
          </w:rPr>
          <w:t>中国镀锌板行业现状调研及发展前景分析报告（2025-2031年）</w:t>
        </w:r>
      </w:hyperlink>
      <w:r>
        <w:rPr>
          <w:rFonts w:hint="eastAsia"/>
        </w:rPr>
        <w:t>》依托权威机构及相关协会的数据资料，全面解析了镀锌板行业现状、市场需求及市场规模，系统梳理了镀锌板产业链结构、价格趋势及各细分市场动态。报告对镀锌板市场前景与发展趋势进行了科学预测，重点分析了品牌竞争格局、市场集中度及主要企业的经营表现。同时，通过SWOT分析揭示了镀锌板行业面临的机遇与风险，为镀锌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2020-2025年世界镀锌板行业发展总况简析</w:t>
      </w:r>
      <w:r>
        <w:rPr>
          <w:rFonts w:hint="eastAsia"/>
        </w:rPr>
        <w:br/>
      </w:r>
      <w:r>
        <w:rPr>
          <w:rFonts w:hint="eastAsia"/>
        </w:rPr>
        <w:t>　　第一节 2020-2025年世界镀锌板行业发展形势分析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二、世界镀锌板产销形势分析</w:t>
      </w:r>
      <w:r>
        <w:rPr>
          <w:rFonts w:hint="eastAsia"/>
        </w:rPr>
        <w:br/>
      </w:r>
      <w:r>
        <w:rPr>
          <w:rFonts w:hint="eastAsia"/>
        </w:rPr>
        <w:t>　　　　三、全球热镀铝锌合金板生产及其应用分析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2020-2025年世界主要国家地区镀锌板行业现状分析</w:t>
      </w:r>
      <w:r>
        <w:rPr>
          <w:rFonts w:hint="eastAsia"/>
        </w:rPr>
        <w:br/>
      </w:r>
      <w:r>
        <w:rPr>
          <w:rFonts w:hint="eastAsia"/>
        </w:rPr>
        <w:t>　　　　一、美国镀锌板市场现状</w:t>
      </w:r>
      <w:r>
        <w:rPr>
          <w:rFonts w:hint="eastAsia"/>
        </w:rPr>
        <w:br/>
      </w:r>
      <w:r>
        <w:rPr>
          <w:rFonts w:hint="eastAsia"/>
        </w:rPr>
        <w:t>　　　　二、中东市场镀锌板需求形势</w:t>
      </w:r>
      <w:r>
        <w:rPr>
          <w:rFonts w:hint="eastAsia"/>
        </w:rPr>
        <w:br/>
      </w:r>
      <w:r>
        <w:rPr>
          <w:rFonts w:hint="eastAsia"/>
        </w:rPr>
        <w:t>　　　　三、韩国镀锌板产能</w:t>
      </w:r>
      <w:r>
        <w:rPr>
          <w:rFonts w:hint="eastAsia"/>
        </w:rPr>
        <w:br/>
      </w:r>
      <w:r>
        <w:rPr>
          <w:rFonts w:hint="eastAsia"/>
        </w:rPr>
        <w:t>　　　　四、日本镀锌板生产情况分析</w:t>
      </w:r>
      <w:r>
        <w:rPr>
          <w:rFonts w:hint="eastAsia"/>
        </w:rPr>
        <w:br/>
      </w:r>
      <w:r>
        <w:rPr>
          <w:rFonts w:hint="eastAsia"/>
        </w:rPr>
        <w:t>　　第三节 2025-2031年世界镀锌板工业发展前景预测分析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2020-2025年中国镀锌板工业发展环境分析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第三节 2020-2025年中国镀锌板行业社会环境分析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　　三、中国镀锌板生产能力分析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2020-2025年中国镀锌板市场动态分析</w:t>
      </w:r>
      <w:r>
        <w:rPr>
          <w:rFonts w:hint="eastAsia"/>
        </w:rPr>
        <w:br/>
      </w:r>
      <w:r>
        <w:rPr>
          <w:rFonts w:hint="eastAsia"/>
        </w:rPr>
        <w:t>　　　　一、镀锌板市场价格走势分析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二、中国镀锌板进出口贸易分析</w:t>
      </w:r>
      <w:r>
        <w:rPr>
          <w:rFonts w:hint="eastAsia"/>
        </w:rPr>
        <w:br/>
      </w:r>
      <w:r>
        <w:rPr>
          <w:rFonts w:hint="eastAsia"/>
        </w:rPr>
        <w:t>　　　　三、国内镀锌板后处理技术研究试验线建成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第三节 2020-2025年中国镀锌板产业存在的问题与对策分析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2025-2031年中国镀锌板行业市场发展监测及竞争力发展研究报告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2020-2025年中国镀锌宽板材进出口数据监测分析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2020-2025年中国电镀锌的铁或非合金钢宽板材进出口数据监测分析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一、2020-2025年中国电镀锌的铁或非合金钢宽板材进口数据分析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二、2020-2025年中国电镀锌的铁或非合金钢宽板材出口数据分析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四、2020-2025年中国电镀锌的铁或非合金钢宽板材进出口国家及地区分析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2020-2025年中国镀锌的瓦楞形铁或非合金钢宽板材进出口数据监测分析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一、2020-2025年中国镀锌的瓦楞形铁或非合金钢宽板材进口数据分析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二、2020-2025年中国镀锌的瓦楞形铁或非合金钢宽板材出口数据分析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四、2020-2025年中国镀锌的瓦楞形铁或非合金钢宽板材进出口国家及地区分析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2020-2025年中国镀锌的其他形铁或非合金钢宽板材进出口数据监测分析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一、2020-2025年中国镀锌的其他形铁或非合金钢宽板材进口数据分析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二、2020-2025年中国镀锌的其他形铁或非合金钢宽板材出口数据分析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四、2020-2025年中国镀锌的其他形铁或非合金钢宽板材进出口国家及地区分析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2020-2025年中国电镀锌的铁或非合金钢窄板材进出口数据监测分析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一、2020-2025年中国电镀锌的铁或非合金钢窄板材进口数据分析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二、2020-2025年中国电镀锌的铁或非合金钢窄板材出口数据分析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四、2020-2025年中国电镀锌的铁或非合金钢窄板材进出口国家及地区分析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2020-2025年中国其他镀或涂锌的铁窄板材进出口数据监测分析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一、2020-2025年中国其他镀或涂锌的铁窄板材进口数据分析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二、2020-2025年中国其他镀或涂锌的铁窄板材出口数据分析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四、2020-2025年中国其他镀或涂锌的铁窄板材进出口国家及地区分析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一、镀锌板企业核心竞争力分析</w:t>
      </w:r>
      <w:r>
        <w:rPr>
          <w:rFonts w:hint="eastAsia"/>
        </w:rPr>
        <w:br/>
      </w:r>
      <w:r>
        <w:rPr>
          <w:rFonts w:hint="eastAsia"/>
        </w:rPr>
        <w:t>　　　　二、镀锌板销售收入集中度</w:t>
      </w:r>
      <w:r>
        <w:rPr>
          <w:rFonts w:hint="eastAsia"/>
        </w:rPr>
        <w:br/>
      </w:r>
      <w:r>
        <w:rPr>
          <w:rFonts w:hint="eastAsia"/>
        </w:rPr>
        <w:t>　　第二节 2020-2025年中国镀锌板工业竞争现状分析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2020-2025年中国优势镀锌板企业竞争性数据分析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2020-2025年中国锌产业发展情况分析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一、镀锌板行业吸引力分析</w:t>
      </w:r>
      <w:r>
        <w:rPr>
          <w:rFonts w:hint="eastAsia"/>
        </w:rPr>
        <w:br/>
      </w:r>
      <w:r>
        <w:rPr>
          <w:rFonts w:hint="eastAsia"/>
        </w:rPr>
        <w:t>　　　　二、镀锌板行业区域投资潜力分析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　　2025-2031年中国镀锌板行业投资策略分析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表2020-2025年中国城乡居民恩格尔系数走势图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2020-2025年我国镀锌板（带）产量变化图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2020-2025年我国镀锌板（带）重点省市产量对比图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2025年我国镀锌板（带）重点省市产量及增长率统计表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2025-2031年中国镀锌板产量预测分析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2025-2031年中国镀锌板需求预测分析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2025-2031年中国镀锌板进出口形势预测分析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69c50f9f4c7f" w:history="1">
        <w:r>
          <w:rPr>
            <w:rStyle w:val="Hyperlink"/>
          </w:rPr>
          <w:t>中国镀锌板行业现状调研及发展前景分析报告（2025-2031年）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569c50f9f4c7f" w:history="1">
        <w:r>
          <w:rPr>
            <w:rStyle w:val="Hyperlink"/>
          </w:rPr>
          <w:t>https://www.20087.com/M_NengYuanKuangChan/35/DuXinBanDeFaZhanQuShi.html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b4e243644654" w:history="1">
      <w:r>
        <w:rPr>
          <w:rStyle w:val="Hyperlink"/>
        </w:rPr>
        <w:t>中国镀锌板行业现状调研及发展前景分析报告（2025-2031年）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DuXinBanDeFaZhanQuShi.html" TargetMode="External" Id="R568569c50f9f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DuXinBanDeFaZhanQuShi.html" TargetMode="External" Id="R6fecb4e24364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2025-06-06T06:44:00Z</dcterms:created>
  <dcterms:modified xsi:type="dcterms:W3CDTF">2025-06-06T07:44:00Z</dcterms:modified>
  <dc:subject>中国镀锌板行业现状调研及发展前景分析报告（2025-2031年）</dc:subject>
  <dc:title>中国镀锌板行业现状调研及发展前景分析报告（2025-2031年）</dc:title>
  <cp:keywords>中国镀锌板行业现状调研及发展前景分析报告（2025-2031年）</cp:keywords>
  <dc:description>中国镀锌板行业现状调研及发展前景分析报告（2025-2031年）</dc:description>
</cp:coreProperties>
</file>