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a4e93ba74d80" w:history="1">
              <w:r>
                <w:rPr>
                  <w:rStyle w:val="Hyperlink"/>
                </w:rPr>
                <w:t>中国铜绞线行业分析与发展前景预测报告（2026-2032年）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a4e93ba74d80" w:history="1">
              <w:r>
                <w:rPr>
                  <w:rStyle w:val="Hyperlink"/>
                </w:rPr>
                <w:t>中国铜绞线行业分析与发展前景预测报告（2026-2032年）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5a4e93ba74d80" w:history="1">
                <w:r>
                  <w:rPr>
                    <w:rStyle w:val="Hyperlink"/>
                  </w:rPr>
                  <w:t>https://www.20087.com/0/29/TongJiaoXianFaZhanQianJing.html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绞线是一种导电性能优良的电线电缆材料，被广泛用于电力传输、建筑布线、家用电器连接等各种场景。其优越的导电性和柔韧性使得它能够在狭小空间内灵活布置，同时也便于安装维护。相较于其他金属材质，铜具有较低的电阻率，这意味着相同尺寸下可以承载更大的电流，从而减少能量损失。近年来，随着新能源汽车产业的蓬勃发展，对高效输电系统的依赖程度加深，促进了高品质铜绞线的需求增长。此外，智能电网建设也为这个行业带来了新的发展机遇，需要更多具备特殊性能（如耐高温、抗电磁干扰）的铜绞线产品。</w:t>
      </w:r>
      <w:r>
        <w:rPr>
          <w:rFonts w:hint="eastAsia"/>
        </w:rPr>
        <w:br/>
      </w:r>
      <w:r>
        <w:rPr>
          <w:rFonts w:hint="eastAsia"/>
        </w:rPr>
        <w:t>　　未来，铜绞线行业的技术创新将着重于提高性能和降低成本两方面。针对前者，研发团队正在探索纳米技术和复合材料的应用，试图进一步优化铜绞线的物理和化学属性，如增加强度、延展性和抗氧化能力，以适应更为复杂的工作环境。对于后者，则是通过改进生产工艺和管理模式来实现规模化效应，降低单位制造成本。尽管铜资源相对稀缺，但回收利用渠道的完善为铜绞线的可持续发展提供了保障。预计未来一段时间内，随着全球电气化进程的加速推进，铜绞线将在构建高效、可靠、环保的电力网络中继续发挥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5a4e93ba74d80" w:history="1">
        <w:r>
          <w:rPr>
            <w:rStyle w:val="Hyperlink"/>
          </w:rPr>
          <w:t>中国铜绞线行业分析与发展前景预测报告（2026-2032年）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铜绞线行业的发展现状、市场规模、供需动态及进出口情况。报告详细解读了铜绞线产业链上下游、重点区域市场、竞争格局及领先企业的表现，同时评估了铜绞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铜绞线市场概述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中国不同产品类型铜绞线增长趋势2021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实心铜绞线</w:t>
      </w:r>
      <w:r>
        <w:rPr>
          <w:rFonts w:hint="eastAsia"/>
        </w:rPr>
        <w:br/>
      </w:r>
      <w:r>
        <w:rPr>
          <w:rFonts w:hint="eastAsia"/>
        </w:rPr>
        <w:t>　　　　1.2.3 软铜绞线</w:t>
      </w:r>
      <w:r>
        <w:rPr>
          <w:rFonts w:hint="eastAsia"/>
        </w:rPr>
        <w:br/>
      </w:r>
      <w:r>
        <w:rPr>
          <w:rFonts w:hint="eastAsia"/>
        </w:rPr>
        <w:t>　　1.3 从不同应用，铜绞线主要包括如下几个方面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中国不同应用铜绞线增长趋势2021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中国铜绞线发展现状及未来趋势（2021-2032）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中国市场铜绞线收入及增长率（2021-2032）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中国市场铜绞线销量及增长率（2021-2032）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中国市场主要铜绞线厂商分析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中国市场主要厂商铜绞线销量及市场占有率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中国市场主要厂商铜绞线销量（2021-2026）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中国市场主要厂商铜绞线销量市场份额（2021-2026）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中国市场主要厂商铜绞线收入及市场占有率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中国市场主要厂商铜绞线收入（2021-2026）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中国市场主要厂商铜绞线收入市场份额（2021-2026）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2025年中国市场主要厂商铜绞线收入排名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中国市场主要厂商铜绞线价格（2021-2026）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中国市场主要厂商铜绞线总部及产地分布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中国市场主要厂商成立时间及铜绞线商业化日期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中国市场主要厂商铜绞线产品类型及应用</w:t>
      </w:r>
      <w:r>
        <w:rPr>
          <w:rFonts w:hint="eastAsia"/>
        </w:rPr>
        <w:br/>
      </w:r>
      <w:r>
        <w:rPr>
          <w:rFonts w:hint="eastAsia"/>
        </w:rPr>
        <w:t>　　2.7 铜绞线行业集中度、竞争程度分析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铜绞线行业集中度分析：2025年中国Top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中国市场铜绞线第一梯队、第二梯队和第三梯队厂商（品牌）及2025年市场份额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重点企业（16）在中国市场铜绞线销量、收入、价格及毛利率（2021-2026）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不同产品类型铜绞线分析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中国市场不同产品类型铜绞线销量（2021-2032）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中国市场不同产品类型铜绞线销量及市场份额（2021-2026）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中国市场不同产品类型铜绞线销量预测（2027-2032）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中国市场不同产品类型铜绞线规模（2021-2032）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中国市场不同产品类型铜绞线规模及市场份额（2021-2026）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中国市场不同产品类型铜绞线规模预测（2027-2032）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中国市场不同产品类型铜绞线价格走势（2021-2032）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不同应用铜绞线分析</w:t>
      </w:r>
      <w:r>
        <w:rPr>
          <w:rFonts w:hint="eastAsia"/>
        </w:rPr>
        <w:br/>
      </w:r>
      <w:r>
        <w:rPr>
          <w:rFonts w:hint="eastAsia"/>
        </w:rPr>
        <w:t>　　5.1 中国市场不同应用铜绞线销量（2021-2032）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中国市场不同应用铜绞线销量及市场份额（2021-2026）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中国市场不同应用铜绞线销量预测（2027-2032）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中国市场不同应用铜绞线规模（2021-2032）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中国市场不同应用铜绞线规模及市场份额（2021-2026）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中国市场不同应用铜绞线规模预测（2027-2032）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中国市场不同应用铜绞线价格走势（2021-2032）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铜绞线行业发展分析---发展趋势</w:t>
      </w:r>
      <w:r>
        <w:rPr>
          <w:rFonts w:hint="eastAsia"/>
        </w:rPr>
        <w:br/>
      </w:r>
      <w:r>
        <w:rPr>
          <w:rFonts w:hint="eastAsia"/>
        </w:rPr>
        <w:t>　　6.2 铜绞线行业发展分析---厂商壁垒</w:t>
      </w:r>
      <w:r>
        <w:rPr>
          <w:rFonts w:hint="eastAsia"/>
        </w:rPr>
        <w:br/>
      </w:r>
      <w:r>
        <w:rPr>
          <w:rFonts w:hint="eastAsia"/>
        </w:rPr>
        <w:t>　　6.3 铜绞线行业发展分析---驱动因素</w:t>
      </w:r>
      <w:r>
        <w:rPr>
          <w:rFonts w:hint="eastAsia"/>
        </w:rPr>
        <w:br/>
      </w:r>
      <w:r>
        <w:rPr>
          <w:rFonts w:hint="eastAsia"/>
        </w:rPr>
        <w:t>　　6.4 铜绞线行业发展分析---制约因素</w:t>
      </w:r>
      <w:r>
        <w:rPr>
          <w:rFonts w:hint="eastAsia"/>
        </w:rPr>
        <w:br/>
      </w:r>
      <w:r>
        <w:rPr>
          <w:rFonts w:hint="eastAsia"/>
        </w:rPr>
        <w:t>　　6.5 铜绞线中国企业SWOT分析</w:t>
      </w:r>
      <w:r>
        <w:rPr>
          <w:rFonts w:hint="eastAsia"/>
        </w:rPr>
        <w:br/>
      </w:r>
      <w:r>
        <w:rPr>
          <w:rFonts w:hint="eastAsia"/>
        </w:rPr>
        <w:t>　　6.6 铜绞线行业发展分析---行业政策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铜绞线行业产业链简介</w:t>
      </w:r>
      <w:r>
        <w:rPr>
          <w:rFonts w:hint="eastAsia"/>
        </w:rPr>
        <w:br/>
      </w:r>
      <w:r>
        <w:rPr>
          <w:rFonts w:hint="eastAsia"/>
        </w:rPr>
        <w:t>　　7.2 铜绞线产业链分析-上游</w:t>
      </w:r>
      <w:r>
        <w:rPr>
          <w:rFonts w:hint="eastAsia"/>
        </w:rPr>
        <w:br/>
      </w:r>
      <w:r>
        <w:rPr>
          <w:rFonts w:hint="eastAsia"/>
        </w:rPr>
        <w:t>　　7.3 铜绞线产业链分析-中游</w:t>
      </w:r>
      <w:r>
        <w:rPr>
          <w:rFonts w:hint="eastAsia"/>
        </w:rPr>
        <w:br/>
      </w:r>
      <w:r>
        <w:rPr>
          <w:rFonts w:hint="eastAsia"/>
        </w:rPr>
        <w:t>　　7.4 铜绞线产业链分析-下游</w:t>
      </w:r>
      <w:r>
        <w:rPr>
          <w:rFonts w:hint="eastAsia"/>
        </w:rPr>
        <w:br/>
      </w:r>
      <w:r>
        <w:rPr>
          <w:rFonts w:hint="eastAsia"/>
        </w:rPr>
        <w:t>　　7.5 铜绞线行业采购模式</w:t>
      </w:r>
      <w:r>
        <w:rPr>
          <w:rFonts w:hint="eastAsia"/>
        </w:rPr>
        <w:br/>
      </w:r>
      <w:r>
        <w:rPr>
          <w:rFonts w:hint="eastAsia"/>
        </w:rPr>
        <w:t>　　7.6 铜绞线行业生产模式</w:t>
      </w:r>
      <w:r>
        <w:rPr>
          <w:rFonts w:hint="eastAsia"/>
        </w:rPr>
        <w:br/>
      </w:r>
      <w:r>
        <w:rPr>
          <w:rFonts w:hint="eastAsia"/>
        </w:rPr>
        <w:t>　　7.7 铜绞线行业销售模式及销售渠道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中国本土铜绞线产能、产量分析</w:t>
      </w:r>
      <w:r>
        <w:rPr>
          <w:rFonts w:hint="eastAsia"/>
        </w:rPr>
        <w:br/>
      </w:r>
      <w:r>
        <w:rPr>
          <w:rFonts w:hint="eastAsia"/>
        </w:rPr>
        <w:t>　　8.1 中国铜绞线供需现状及预测（2021-2032）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中国铜绞线产能、产量、产能利用率及发展趋势（2021-2032）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中国铜绞线产量、市场需求量及发展趋势（2021-2032）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中国铜绞线进出口分析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中国市场铜绞线主要进口来源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中国市场铜绞线主要出口目的地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不同产品类型铜绞线市场规模2021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不同应用铜绞线市场规模2021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中国市场主要厂商铜绞线销量（2021-2026）&amp;（千米）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中国市场主要厂商铜绞线销量市场份额（2021-2026）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中国市场主要厂商铜绞线收入（2021-2026）&amp;（万元）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中国市场主要厂商铜绞线收入份额（2021-2026）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2025年中国主要生产商铜绞线收入排名（万元）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中国市场主要厂商铜绞线价格（2021-2026）&amp;（USD/Meter）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中国市场主要厂商铜绞线总部及产地分布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中国市场主要厂商成立时间及铜绞线商业化日期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中国市场主要厂商铜绞线产品类型及应用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2025年中国市场铜绞线主要厂商市场地位（第一梯队、第二梯队和第三梯队）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铜绞线市场投资、并购等现状分析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铜绞线生产基地、总部、竞争对手及市场地位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铜绞线销量（千米）、收入（万元）、价格（USD/Meter）及毛利率（2021-2026）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中国市场不同产品类型铜绞线销量（2021-2026）&amp;（千米）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中国市场不同产品类型铜绞线销量市场份额（2021-2026）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中国市场不同产品类型铜绞线销量预测（2027-2032）&amp;（千米）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中国市场不同产品类型铜绞线销量市场份额预测（2027-2032）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中国市场不同产品类型铜绞线规模（2021-2026）&amp;（万元）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中国市场不同产品类型铜绞线规模市场份额（2021-2026）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中国市场不同产品类型铜绞线规模预测（2027-2032）&amp;（万元）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中国市场不同产品类型铜绞线规模市场份额预测（2027-2032）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中国市场不同应用铜绞线销量（2021-2026）&amp;（千米）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中国市场不同应用铜绞线销量市场份额（2021-2026）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中国市场不同应用铜绞线销量预测（2027-2032）&amp;（千米）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中国市场不同应用铜绞线销量市场份额预测（2027-2032）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中国市场不同应用铜绞线规模（2021-2026）&amp;（万元）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中国市场不同应用铜绞线规模市场份额（2021-2026）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中国市场不同应用铜绞线规模预测（2027-2032）&amp;（万元）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中国市场不同应用铜绞线规模市场份额预测（2027-2032）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铜绞线行业发展分析---发展趋势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铜绞线行业发展分析---厂商壁垒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铜绞线行业发展分析---驱动因素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铜绞线行业发展分析---制约因素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铜绞线行业相关重点政策一览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铜绞线行业供应链分析</w:t>
      </w:r>
      <w:r>
        <w:rPr>
          <w:rFonts w:hint="eastAsia"/>
        </w:rPr>
        <w:br/>
      </w:r>
      <w:r>
        <w:rPr>
          <w:rFonts w:hint="eastAsia"/>
        </w:rPr>
        <w:t>　　表 116： 铜绞线上游原料供应商</w:t>
      </w:r>
      <w:r>
        <w:rPr>
          <w:rFonts w:hint="eastAsia"/>
        </w:rPr>
        <w:br/>
      </w:r>
      <w:r>
        <w:rPr>
          <w:rFonts w:hint="eastAsia"/>
        </w:rPr>
        <w:t>　　表 117： 铜绞线行业主要下游客户</w:t>
      </w:r>
      <w:r>
        <w:rPr>
          <w:rFonts w:hint="eastAsia"/>
        </w:rPr>
        <w:br/>
      </w:r>
      <w:r>
        <w:rPr>
          <w:rFonts w:hint="eastAsia"/>
        </w:rPr>
        <w:t>　　表 118： 铜绞线典型经销商</w:t>
      </w:r>
      <w:r>
        <w:rPr>
          <w:rFonts w:hint="eastAsia"/>
        </w:rPr>
        <w:br/>
      </w:r>
      <w:r>
        <w:rPr>
          <w:rFonts w:hint="eastAsia"/>
        </w:rPr>
        <w:t>　　表 119： 中国铜绞线产量、销量、进口量及出口量（2021-2026）&amp;（千米）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中国铜绞线产量、销量、进口量及出口量预测（2027-2032）&amp;（千米）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中国市场铜绞线主要进口来源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中国市场铜绞线主要出口目的地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铜绞线产品图片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中国不同产品类型铜绞线市场规模市场份额2025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实心铜绞线产品图片</w:t>
      </w:r>
      <w:r>
        <w:rPr>
          <w:rFonts w:hint="eastAsia"/>
        </w:rPr>
        <w:br/>
      </w:r>
      <w:r>
        <w:rPr>
          <w:rFonts w:hint="eastAsia"/>
        </w:rPr>
        <w:t>　　图 4： 软铜绞线产品图片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中国不同应用铜绞线市场份额2025 &amp; 2032</w:t>
      </w:r>
      <w:r>
        <w:rPr>
          <w:rFonts w:hint="eastAsia"/>
        </w:rPr>
        <w:br/>
      </w:r>
      <w:r>
        <w:rPr>
          <w:rFonts w:hint="eastAsia"/>
        </w:rPr>
        <w:t>　　图 6： 能源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中国市场铜绞线市场规模，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中国市场铜绞线收入及增长率（2021-2032）&amp;（万元）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中国市场铜绞线销量及增长率（2021-2032）&amp;（千米）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2025年中国市场主要厂商铜绞线销量市场份额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2025年中国市场主要厂商铜绞线收入市场份额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2025年中国市场前五大厂商铜绞线市场份额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2025年中国市场铜绞线第一梯队、第二梯队和第三梯队厂商（品牌）及市场份额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中国市场不同产品类型铜绞线价格走势（2021-2032）&amp;（USD/Meter）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中国市场不同应用铜绞线价格走势（2021-2032）&amp;（USD/Meter）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19： 铜绞线中国企业SWOT分析</w:t>
      </w:r>
      <w:r>
        <w:rPr>
          <w:rFonts w:hint="eastAsia"/>
        </w:rPr>
        <w:br/>
      </w:r>
      <w:r>
        <w:rPr>
          <w:rFonts w:hint="eastAsia"/>
        </w:rPr>
        <w:t>　　图 20： 铜绞线产业链</w:t>
      </w:r>
      <w:r>
        <w:rPr>
          <w:rFonts w:hint="eastAsia"/>
        </w:rPr>
        <w:br/>
      </w:r>
      <w:r>
        <w:rPr>
          <w:rFonts w:hint="eastAsia"/>
        </w:rPr>
        <w:t>　　图 21： 铜绞线行业采购模式分析</w:t>
      </w:r>
      <w:r>
        <w:rPr>
          <w:rFonts w:hint="eastAsia"/>
        </w:rPr>
        <w:br/>
      </w:r>
      <w:r>
        <w:rPr>
          <w:rFonts w:hint="eastAsia"/>
        </w:rPr>
        <w:t>　　图 22： 铜绞线行业生产模式分析</w:t>
      </w:r>
      <w:r>
        <w:rPr>
          <w:rFonts w:hint="eastAsia"/>
        </w:rPr>
        <w:br/>
      </w:r>
      <w:r>
        <w:rPr>
          <w:rFonts w:hint="eastAsia"/>
        </w:rPr>
        <w:t>　　图 23： 铜绞线行业销售模式分析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中国铜绞线产能、产量、产能利用率及发展趋势（2021-2032）&amp;（千米）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中国铜绞线产量、市场需求量及发展趋势（2021-2032）&amp;（千米）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a4e93ba74d80" w:history="1">
        <w:r>
          <w:rPr>
            <w:rStyle w:val="Hyperlink"/>
          </w:rPr>
          <w:t>中国铜绞线行业分析与发展前景预测报告（2026-2032年）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5a4e93ba74d80" w:history="1">
        <w:r>
          <w:rPr>
            <w:rStyle w:val="Hyperlink"/>
          </w:rPr>
          <w:t>https://www.20087.com/0/29/TongJiaoXianFaZhanQianJing.html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热点：t2紫铜管生产厂家、铜绞线的规格型号、殷钢4j36多少钱一公斤、铜绞线理论重量、铜绞线的规格型号、铜绞线详细技术参数、铜覆圆钢、铜绞线和铜编织线的优劣、铜绞线的用途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0a0d09a645f8" w:history="1">
      <w:r>
        <w:rPr>
          <w:rStyle w:val="Hyperlink"/>
        </w:rPr>
        <w:t>中国铜绞线行业分析与发展前景预测报告（2026-2032年）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ongJiaoXianFaZhanQianJing.html" TargetMode="External" Id="R5a55a4e93ba7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ongJiaoXianFaZhanQianJing.html" TargetMode="External" Id="Rad1d0a0d09a6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2025-12-05T01:38:19Z</dcterms:created>
  <dcterms:modified xsi:type="dcterms:W3CDTF">2025-12-05T02:38:19Z</dcterms:modified>
  <dc:subject>中国铜绞线行业分析与发展前景预测报告（2026-2032年）</dc:subject>
  <dc:title>中国铜绞线行业分析与发展前景预测报告（2026-2032年）</dc:title>
  <cp:keywords>中国铜绞线行业分析与发展前景预测报告（2026-2032年）</cp:keywords>
  <dc:description>中国铜绞线行业分析与发展前景预测报告（2026-2032年）</dc:description>
</cp:coreProperties>
</file>