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4f1e40fc24d8d" w:history="1">
              <w:r>
                <w:rPr>
                  <w:rStyle w:val="Hyperlink"/>
                </w:rPr>
                <w:t>2025年中国精炼铜市场现状调研与发展趋势预测分析报告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4f1e40fc24d8d" w:history="1">
              <w:r>
                <w:rPr>
                  <w:rStyle w:val="Hyperlink"/>
                </w:rPr>
                <w:t>2025年中国精炼铜市场现状调研与发展趋势预测分析报告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4f1e40fc24d8d" w:history="1">
                <w:r>
                  <w:rPr>
                    <w:rStyle w:val="Hyperlink"/>
                  </w:rPr>
                  <w:t>https://www.20087.com/M_NengYuanKuangChan/35/JingLianTongShiChangJingZhengYuFaZhanQuShi.html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基础工业原料，近年来随着全球电气化和新能源产业的快速发展，需求量显著增加。精炼铜的纯度和性能对电力、建筑、汽车和电子等行业至关重要。然而，铜矿资源的有限性和环境法规的严格化，对精炼铜的生产成本和可持续性提出了挑战。</w:t>
      </w:r>
      <w:r>
        <w:rPr>
          <w:rFonts w:hint="eastAsia"/>
        </w:rPr>
        <w:br/>
      </w:r>
      <w:r>
        <w:rPr>
          <w:rFonts w:hint="eastAsia"/>
        </w:rPr>
        <w:t>　　未来，精炼铜行业将更加注重资源循环和技术创新。资源循环体现在提高铜的回收率和再利用率，减少对原生铜矿的依赖。技术创新则意味着开发更高效、更清洁的精炼技术，如电积法和生物浸出法，降低能耗和排放。同时，随着电动汽车和可再生能源系统对铜的需求增加，精炼铜行业将面临更广阔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4f1e40fc24d8d" w:history="1">
        <w:r>
          <w:rPr>
            <w:rStyle w:val="Hyperlink"/>
          </w:rPr>
          <w:t>2025年中国精炼铜市场现状调研与发展趋势预测分析报告</w:t>
        </w:r>
      </w:hyperlink>
      <w:r>
        <w:rPr>
          <w:rFonts w:hint="eastAsia"/>
        </w:rPr>
        <w:t>》基于多年市场监测与行业研究，全面分析了精炼铜行业的现状、市场需求及市场规模，详细解读了精炼铜产业链结构、价格趋势及细分市场特点。报告科学预测了行业前景与发展方向，重点剖析了品牌竞争格局、市场集中度及主要企业的经营表现，并通过SWOT分析揭示了精炼铜行业机遇与风险。为投资者和决策者提供专业、客观的战略建议，是把握精炼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铜行业基本概述</w:t>
      </w:r>
      <w:r>
        <w:rPr>
          <w:rFonts w:hint="eastAsia"/>
        </w:rPr>
        <w:br/>
      </w:r>
      <w:r>
        <w:rPr>
          <w:rFonts w:hint="eastAsia"/>
        </w:rPr>
        <w:t>　　第一节 铜概述</w:t>
      </w:r>
      <w:r>
        <w:rPr>
          <w:rFonts w:hint="eastAsia"/>
        </w:rPr>
        <w:br/>
      </w:r>
      <w:r>
        <w:rPr>
          <w:rFonts w:hint="eastAsia"/>
        </w:rPr>
        <w:t>　　　　一、精炼铜材料简介</w:t>
      </w:r>
      <w:r>
        <w:rPr>
          <w:rFonts w:hint="eastAsia"/>
        </w:rPr>
        <w:br/>
      </w:r>
      <w:r>
        <w:rPr>
          <w:rFonts w:hint="eastAsia"/>
        </w:rPr>
        <w:t>　　　　二、铜材料的主要特性</w:t>
      </w:r>
      <w:r>
        <w:rPr>
          <w:rFonts w:hint="eastAsia"/>
        </w:rPr>
        <w:br/>
      </w:r>
      <w:r>
        <w:rPr>
          <w:rFonts w:hint="eastAsia"/>
        </w:rPr>
        <w:t>　　第二节 铜材料的分类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国内外精炼铜材料技术的发展</w:t>
      </w:r>
      <w:r>
        <w:rPr>
          <w:rFonts w:hint="eastAsia"/>
        </w:rPr>
        <w:br/>
      </w:r>
      <w:r>
        <w:rPr>
          <w:rFonts w:hint="eastAsia"/>
        </w:rPr>
        <w:t>　　　　一、国外铜材料技术的现状与发展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二、国内铜材料技术现状及发展趋势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对铜外延材料的性能要求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全球精炼铜行业发展概括</w:t>
      </w:r>
      <w:r>
        <w:rPr>
          <w:rFonts w:hint="eastAsia"/>
        </w:rPr>
        <w:br/>
      </w:r>
      <w:r>
        <w:rPr>
          <w:rFonts w:hint="eastAsia"/>
        </w:rPr>
        <w:t>　　第一节 全球精炼铜行业发展情况概述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一、全球精炼铜行业发展现状</w:t>
      </w:r>
      <w:r>
        <w:rPr>
          <w:rFonts w:hint="eastAsia"/>
        </w:rPr>
        <w:br/>
      </w:r>
      <w:r>
        <w:rPr>
          <w:rFonts w:hint="eastAsia"/>
        </w:rPr>
        <w:t>　　　　二、全球精炼铜行业发展特征</w:t>
      </w:r>
      <w:r>
        <w:rPr>
          <w:rFonts w:hint="eastAsia"/>
        </w:rPr>
        <w:br/>
      </w:r>
      <w:r>
        <w:rPr>
          <w:rFonts w:hint="eastAsia"/>
        </w:rPr>
        <w:t>　　　　三、全球精炼铜行业发展发展趋势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全球主要地区精炼铜行业发展状况</w:t>
      </w:r>
      <w:r>
        <w:rPr>
          <w:rFonts w:hint="eastAsia"/>
        </w:rPr>
        <w:br/>
      </w:r>
      <w:r>
        <w:rPr>
          <w:rFonts w:hint="eastAsia"/>
        </w:rPr>
        <w:t>　　　　一、欧洲精炼铜行业发展情况概括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二、美国精炼铜行业发展情况概括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三、日本精炼铜行业发展情况概括</w:t>
      </w:r>
      <w:r>
        <w:rPr>
          <w:rFonts w:hint="eastAsia"/>
        </w:rPr>
        <w:br/>
      </w:r>
      <w:r>
        <w:rPr>
          <w:rFonts w:hint="eastAsia"/>
        </w:rPr>
        <w:t>　　第三节 全球精炼铜行业重点企业发展动态分析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精炼铜行业发展环境分析</w:t>
      </w:r>
      <w:r>
        <w:rPr>
          <w:rFonts w:hint="eastAsia"/>
        </w:rPr>
        <w:br/>
      </w:r>
      <w:r>
        <w:rPr>
          <w:rFonts w:hint="eastAsia"/>
        </w:rPr>
        <w:t>　　第一节 精炼铜行业相关政治法律环境分析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一、精炼铜行业管理体制分析</w:t>
      </w:r>
      <w:r>
        <w:rPr>
          <w:rFonts w:hint="eastAsia"/>
        </w:rPr>
        <w:br/>
      </w:r>
      <w:r>
        <w:rPr>
          <w:rFonts w:hint="eastAsia"/>
        </w:rPr>
        <w:t>　　　　二、精炼铜行业标准</w:t>
      </w:r>
      <w:r>
        <w:rPr>
          <w:rFonts w:hint="eastAsia"/>
        </w:rPr>
        <w:br/>
      </w:r>
      <w:r>
        <w:rPr>
          <w:rFonts w:hint="eastAsia"/>
        </w:rPr>
        <w:t>　　　　三、《铜冶炼厂设计规范》解读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九、我国精炼铜出口政策</w:t>
      </w:r>
      <w:r>
        <w:rPr>
          <w:rFonts w:hint="eastAsia"/>
        </w:rPr>
        <w:br/>
      </w:r>
      <w:r>
        <w:rPr>
          <w:rFonts w:hint="eastAsia"/>
        </w:rPr>
        <w:t>　　第二节 精炼铜行业相关经济环境分析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精炼铜行业相关社会环境分析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我国精炼铜行业运行现状分析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我国精炼铜行业发展状况分析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一、我国精炼铜行业发展取得成就分析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二、我国精炼铜行业发展的不足分析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三、我国精炼铜行业发展的提升分析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我国精炼铜行业发展现状</w:t>
      </w:r>
      <w:r>
        <w:rPr>
          <w:rFonts w:hint="eastAsia"/>
        </w:rPr>
        <w:br/>
      </w:r>
      <w:r>
        <w:rPr>
          <w:rFonts w:hint="eastAsia"/>
        </w:rPr>
        <w:t>　　　　一、我国精炼铜行业市场规模</w:t>
      </w:r>
      <w:r>
        <w:rPr>
          <w:rFonts w:hint="eastAsia"/>
        </w:rPr>
        <w:br/>
      </w:r>
      <w:r>
        <w:rPr>
          <w:rFonts w:hint="eastAsia"/>
        </w:rPr>
        <w:t>　　　　二、我国精炼铜行业发展分析</w:t>
      </w:r>
      <w:r>
        <w:rPr>
          <w:rFonts w:hint="eastAsia"/>
        </w:rPr>
        <w:br/>
      </w:r>
      <w:r>
        <w:rPr>
          <w:rFonts w:hint="eastAsia"/>
        </w:rPr>
        <w:t>　　　　三、我国精炼铜企业发展分析</w:t>
      </w:r>
      <w:r>
        <w:rPr>
          <w:rFonts w:hint="eastAsia"/>
        </w:rPr>
        <w:br/>
      </w:r>
      <w:r>
        <w:rPr>
          <w:rFonts w:hint="eastAsia"/>
        </w:rPr>
        <w:t>　　第三节 我国精炼铜进出口分析</w:t>
      </w:r>
      <w:r>
        <w:rPr>
          <w:rFonts w:hint="eastAsia"/>
        </w:rPr>
        <w:br/>
      </w:r>
      <w:r>
        <w:rPr>
          <w:rFonts w:hint="eastAsia"/>
        </w:rPr>
        <w:t>　　　　一、我国精炼铜进口分析</w:t>
      </w:r>
      <w:r>
        <w:rPr>
          <w:rFonts w:hint="eastAsia"/>
        </w:rPr>
        <w:br/>
      </w:r>
      <w:r>
        <w:rPr>
          <w:rFonts w:hint="eastAsia"/>
        </w:rPr>
        <w:t>　　　　二、我国精炼铜出口分析</w:t>
      </w:r>
      <w:r>
        <w:rPr>
          <w:rFonts w:hint="eastAsia"/>
        </w:rPr>
        <w:br/>
      </w:r>
      <w:r>
        <w:rPr>
          <w:rFonts w:hint="eastAsia"/>
        </w:rPr>
        <w:t>　　　　三、我国精炼铜进出口总体情况分析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2025-2031年中国精炼铜行业发展态势分析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精炼铜行业的供需分析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2020-2025年精炼铜行业供给分析</w:t>
      </w:r>
      <w:r>
        <w:rPr>
          <w:rFonts w:hint="eastAsia"/>
        </w:rPr>
        <w:br/>
      </w:r>
      <w:r>
        <w:rPr>
          <w:rFonts w:hint="eastAsia"/>
        </w:rPr>
        <w:t>　　　　一、精炼铜行业供给方分析</w:t>
      </w:r>
      <w:r>
        <w:rPr>
          <w:rFonts w:hint="eastAsia"/>
        </w:rPr>
        <w:br/>
      </w:r>
      <w:r>
        <w:rPr>
          <w:rFonts w:hint="eastAsia"/>
        </w:rPr>
        <w:t>　　　　二、精炼铜行业数量分析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2020-2025年精炼铜行业需求分析</w:t>
      </w:r>
      <w:r>
        <w:rPr>
          <w:rFonts w:hint="eastAsia"/>
        </w:rPr>
        <w:br/>
      </w:r>
      <w:r>
        <w:rPr>
          <w:rFonts w:hint="eastAsia"/>
        </w:rPr>
        <w:t>　　　　一、精炼铜行业需求方分析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2020-2025年精炼铜行业供需平衡分析</w:t>
      </w:r>
      <w:r>
        <w:rPr>
          <w:rFonts w:hint="eastAsia"/>
        </w:rPr>
        <w:br/>
      </w:r>
      <w:r>
        <w:rPr>
          <w:rFonts w:hint="eastAsia"/>
        </w:rPr>
        <w:t>　　　　一、精炼铜供给方和需求方的关系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二、精炼铜行业供需平衡分析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精炼铜主要上下游产品分析</w:t>
      </w:r>
      <w:r>
        <w:rPr>
          <w:rFonts w:hint="eastAsia"/>
        </w:rPr>
        <w:br/>
      </w:r>
      <w:r>
        <w:rPr>
          <w:rFonts w:hint="eastAsia"/>
        </w:rPr>
        <w:t>　　第一节 精炼铜上下游分析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精炼铜行业产业链分析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精炼铜行业的竞争形势与策略分析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一、精炼铜行业竞争情况概述</w:t>
      </w:r>
      <w:r>
        <w:rPr>
          <w:rFonts w:hint="eastAsia"/>
        </w:rPr>
        <w:br/>
      </w:r>
      <w:r>
        <w:rPr>
          <w:rFonts w:hint="eastAsia"/>
        </w:rPr>
        <w:t>　　　　二、精炼铜行业集中度分析</w:t>
      </w:r>
      <w:r>
        <w:rPr>
          <w:rFonts w:hint="eastAsia"/>
        </w:rPr>
        <w:br/>
      </w:r>
      <w:r>
        <w:rPr>
          <w:rFonts w:hint="eastAsia"/>
        </w:rPr>
        <w:t>　　　　三、精炼铜行业SWOT分析</w:t>
      </w:r>
      <w:r>
        <w:rPr>
          <w:rFonts w:hint="eastAsia"/>
        </w:rPr>
        <w:br/>
      </w:r>
      <w:r>
        <w:rPr>
          <w:rFonts w:hint="eastAsia"/>
        </w:rPr>
        <w:t>　　第二节 精炼铜行业竞争结构分析</w:t>
      </w:r>
      <w:r>
        <w:rPr>
          <w:rFonts w:hint="eastAsia"/>
        </w:rPr>
        <w:br/>
      </w:r>
      <w:r>
        <w:rPr>
          <w:rFonts w:hint="eastAsia"/>
        </w:rPr>
        <w:t>　　　　一、精炼铜行业现有竞争者分析</w:t>
      </w:r>
      <w:r>
        <w:rPr>
          <w:rFonts w:hint="eastAsia"/>
        </w:rPr>
        <w:br/>
      </w:r>
      <w:r>
        <w:rPr>
          <w:rFonts w:hint="eastAsia"/>
        </w:rPr>
        <w:t>　　　　二、精炼铜行业新进入者分析</w:t>
      </w:r>
      <w:r>
        <w:rPr>
          <w:rFonts w:hint="eastAsia"/>
        </w:rPr>
        <w:br/>
      </w:r>
      <w:r>
        <w:rPr>
          <w:rFonts w:hint="eastAsia"/>
        </w:rPr>
        <w:t>　　　　三、精炼铜行业替代品威胁</w:t>
      </w:r>
      <w:r>
        <w:rPr>
          <w:rFonts w:hint="eastAsia"/>
        </w:rPr>
        <w:br/>
      </w:r>
      <w:r>
        <w:rPr>
          <w:rFonts w:hint="eastAsia"/>
        </w:rPr>
        <w:t>　　　　四、精炼铜行业上游议价能力</w:t>
      </w:r>
      <w:r>
        <w:rPr>
          <w:rFonts w:hint="eastAsia"/>
        </w:rPr>
        <w:br/>
      </w:r>
      <w:r>
        <w:rPr>
          <w:rFonts w:hint="eastAsia"/>
        </w:rPr>
        <w:t>　　　　五、精炼铜行业下游议价能力</w:t>
      </w:r>
      <w:r>
        <w:rPr>
          <w:rFonts w:hint="eastAsia"/>
        </w:rPr>
        <w:br/>
      </w:r>
      <w:r>
        <w:rPr>
          <w:rFonts w:hint="eastAsia"/>
        </w:rPr>
        <w:t>　　第三节 精炼铜行业竞争格局分析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精炼铜行业市场竞争策略分析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精炼铜企业竞争策略分析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一、提高精炼铜企业核心竞争力的对策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二、影响精炼铜企业核心竞争力的因素及提升途径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三、提高精炼铜企业竞争力的策略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2025-2031年精炼铜行业发展前景与趋势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2025-2031年精炼铜行业供需形势预测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一、2025-2031年精炼铜行业供给情况预测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二、2025-2031年精炼铜行业需求情况预测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三、2025-2031年精炼铜行业供需发展趋势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2025-2031年精炼铜行业市场规模预测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2025-2031年精炼铜行业发展趋势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一、2025-2031年精炼铜行业技术发展趋势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二、2025-2031年精炼铜行业产品发展趋势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三、2025-2031年精炼铜行业产品应用发展趋势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2025-2031年精炼铜行业投资价值评估</w:t>
      </w:r>
      <w:r>
        <w:rPr>
          <w:rFonts w:hint="eastAsia"/>
        </w:rPr>
        <w:br/>
      </w:r>
      <w:r>
        <w:rPr>
          <w:rFonts w:hint="eastAsia"/>
        </w:rPr>
        <w:t>　　第一节 精炼铜行业投资现状分析</w:t>
      </w:r>
      <w:r>
        <w:rPr>
          <w:rFonts w:hint="eastAsia"/>
        </w:rPr>
        <w:br/>
      </w:r>
      <w:r>
        <w:rPr>
          <w:rFonts w:hint="eastAsia"/>
        </w:rPr>
        <w:t>　　　　一、精炼铜行业投资现状与形势</w:t>
      </w:r>
      <w:r>
        <w:rPr>
          <w:rFonts w:hint="eastAsia"/>
        </w:rPr>
        <w:br/>
      </w:r>
      <w:r>
        <w:rPr>
          <w:rFonts w:hint="eastAsia"/>
        </w:rPr>
        <w:t>　　　　二、精炼铜行业投资机遇</w:t>
      </w:r>
      <w:r>
        <w:rPr>
          <w:rFonts w:hint="eastAsia"/>
        </w:rPr>
        <w:br/>
      </w:r>
      <w:r>
        <w:rPr>
          <w:rFonts w:hint="eastAsia"/>
        </w:rPr>
        <w:t>　　第二节 精炼铜行业投资特性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精炼铜行业投资风险及防范措施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影响精炼铜行业投资的因素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精炼铜行业融资方式</w:t>
      </w:r>
      <w:r>
        <w:rPr>
          <w:rFonts w:hint="eastAsia"/>
        </w:rPr>
        <w:br/>
      </w:r>
      <w:r>
        <w:rPr>
          <w:rFonts w:hint="eastAsia"/>
        </w:rPr>
        <w:t>　　第六节 2025-2031年精炼铜行业投资评估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中.智.林.　精炼铜行业投资研究结论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2020-2025年我国精炼铜行业市场规模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2020-2025年我国精炼铜行业的发行数量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2020-2025年我国精炼铜行业的营运能力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2020-2025年我国精炼铜行业供应数量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2020-2025年我国精炼铜行业需求数量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2020-2025年我国精炼铜行业进口情况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2020-2025年江西铜业股份有限公司利润率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4f1e40fc24d8d" w:history="1">
        <w:r>
          <w:rPr>
            <w:rStyle w:val="Hyperlink"/>
          </w:rPr>
          <w:t>2025年中国精炼铜市场现状调研与发展趋势预测分析报告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4f1e40fc24d8d" w:history="1">
        <w:r>
          <w:rPr>
            <w:rStyle w:val="Hyperlink"/>
          </w:rPr>
          <w:t>https://www.20087.com/M_NengYuanKuangChan/35/JingLianTongShiChangJingZhengYuFaZhanQuShi.html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和紫铜哪个好、精炼铜和紫铜哪个好、精炼铜和精铜一样吗、精炼铜粗铜作什么极、精炼铜的总反应、精炼铜电解质溶液浓度变化、铜电解精炼的工艺流程、精炼铜的阴极、2022年通过进口产生的精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fdd2fb524182" w:history="1">
      <w:r>
        <w:rPr>
          <w:rStyle w:val="Hyperlink"/>
        </w:rPr>
        <w:t>2025年中国精炼铜市场现状调研与发展趋势预测分析报告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JingLianTongShiChangJingZhengYuFaZhanQuShi.html" TargetMode="External" Id="Rcbb4f1e40fc2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JingLianTongShiChangJingZhengYuFaZhanQuShi.html" TargetMode="External" Id="Rde86fdd2fb52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2025-04-23T05:48:00Z</dcterms:created>
  <dcterms:modified xsi:type="dcterms:W3CDTF">2025-04-23T06:48:00Z</dcterms:modified>
  <dc:subject>2025年中国精炼铜市场现状调研与发展趋势预测分析报告</dc:subject>
  <dc:title>2025年中国精炼铜市场现状调研与发展趋势预测分析报告</dc:title>
  <cp:keywords>2025年中国精炼铜市场现状调研与发展趋势预测分析报告</cp:keywords>
  <dc:description>2025年中国精炼铜市场现状调研与发展趋势预测分析报告</dc:description>
</cp:coreProperties>
</file>