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d63990ee04676" w:history="1">
              <w:r>
                <w:rPr>
                  <w:rStyle w:val="Hyperlink"/>
                </w:rPr>
                <w:t>2025-2031年中国大楼能源管理行业发展深度调研与未来趋势分析报告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d63990ee04676" w:history="1">
              <w:r>
                <w:rPr>
                  <w:rStyle w:val="Hyperlink"/>
                </w:rPr>
                <w:t>2025-2031年中国大楼能源管理行业发展深度调研与未来趋势分析报告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d63990ee04676" w:history="1">
                <w:r>
                  <w:rPr>
                    <w:rStyle w:val="Hyperlink"/>
                  </w:rPr>
                  <w:t>https://www.20087.com/6/03/DaLouNengYuanGuanLiWeiLaiFaZhanQ.html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楼能源管理是通过智能楼宇自动化系统，对建筑物的能源消耗进行监控和优化，以实现节能减排的目标。近年来，随着物联网（IoT）和大数据技术的应用，大楼能源管理系统能够实时收集和分析能源使用数据，实现远程控制和预测性维护，有效降低了能源浪费和运营成本。</w:t>
      </w:r>
      <w:r>
        <w:rPr>
          <w:rFonts w:hint="eastAsia"/>
        </w:rPr>
        <w:br/>
      </w:r>
      <w:r>
        <w:rPr>
          <w:rFonts w:hint="eastAsia"/>
        </w:rPr>
        <w:t>　　未来，大楼能源管理将更加依赖于人工智能和机器学习技术。通过深度学习算法，系统将能够自我学习和优化能源分配策略，实现动态调度和负荷平衡，以应对不断变化的能源需求和价格波动。同时，绿色建筑认证体系的推广将促使更多大楼采用先进的能源管理系统，以达到更高的能效标准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d63990ee04676" w:history="1">
        <w:r>
          <w:rPr>
            <w:rStyle w:val="Hyperlink"/>
          </w:rPr>
          <w:t>2025-2031年中国大楼能源管理行业发展深度调研与未来趋势分析报告</w:t>
        </w:r>
      </w:hyperlink>
      <w:r>
        <w:rPr>
          <w:rFonts w:hint="eastAsia"/>
        </w:rPr>
        <w:t>》基于国家统计局及相关行业协会的详实数据，结合国内外大楼能源管理行业研究资料及深入市场调研，系统分析了大楼能源管理行业的市场规模、市场需求及产业链现状。报告重点探讨了大楼能源管理行业整体运行情况及细分领域特点，科学预测了大楼能源管理市场前景与发展趋势，揭示了大楼能源管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8d63990ee04676" w:history="1">
        <w:r>
          <w:rPr>
            <w:rStyle w:val="Hyperlink"/>
          </w:rPr>
          <w:t>2025-2031年中国大楼能源管理行业发展深度调研与未来趋势分析报告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大楼能源管理行业概述</w:t>
      </w:r>
      <w:r>
        <w:rPr>
          <w:rFonts w:hint="eastAsia"/>
        </w:rPr>
        <w:br/>
      </w:r>
      <w:r>
        <w:rPr>
          <w:rFonts w:hint="eastAsia"/>
        </w:rPr>
        <w:t>　　第一节 大楼能源管理产品概述</w:t>
      </w:r>
      <w:r>
        <w:rPr>
          <w:rFonts w:hint="eastAsia"/>
        </w:rPr>
        <w:br/>
      </w:r>
      <w:r>
        <w:rPr>
          <w:rFonts w:hint="eastAsia"/>
        </w:rPr>
        <w:t>　　第二节 大楼能源管理产品说明</w:t>
      </w:r>
      <w:r>
        <w:rPr>
          <w:rFonts w:hint="eastAsia"/>
        </w:rPr>
        <w:br/>
      </w:r>
      <w:r>
        <w:rPr>
          <w:rFonts w:hint="eastAsia"/>
        </w:rPr>
        <w:t>　　　　一、大楼能源管理用途</w:t>
      </w:r>
      <w:r>
        <w:rPr>
          <w:rFonts w:hint="eastAsia"/>
        </w:rPr>
        <w:br/>
      </w:r>
      <w:r>
        <w:rPr>
          <w:rFonts w:hint="eastAsia"/>
        </w:rPr>
        <w:t>　　　　二、大楼能源管理特征</w:t>
      </w:r>
      <w:r>
        <w:rPr>
          <w:rFonts w:hint="eastAsia"/>
        </w:rPr>
        <w:br/>
      </w:r>
      <w:r>
        <w:rPr>
          <w:rFonts w:hint="eastAsia"/>
        </w:rPr>
        <w:t>　　　　三、大楼能源管理分类情况</w:t>
      </w:r>
      <w:r>
        <w:rPr>
          <w:rFonts w:hint="eastAsia"/>
        </w:rPr>
        <w:br/>
      </w:r>
      <w:r>
        <w:rPr>
          <w:rFonts w:hint="eastAsia"/>
        </w:rPr>
        <w:t>　　第三节 大楼能源管理产业链分析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二、大楼能源管理产业链模型分析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全球大楼能源管理行业市场概况</w:t>
      </w:r>
      <w:r>
        <w:rPr>
          <w:rFonts w:hint="eastAsia"/>
        </w:rPr>
        <w:br/>
      </w:r>
      <w:r>
        <w:rPr>
          <w:rFonts w:hint="eastAsia"/>
        </w:rPr>
        <w:t>第三章 中国大楼能源管理行业分析</w:t>
      </w:r>
      <w:r>
        <w:rPr>
          <w:rFonts w:hint="eastAsia"/>
        </w:rPr>
        <w:br/>
      </w:r>
      <w:r>
        <w:rPr>
          <w:rFonts w:hint="eastAsia"/>
        </w:rPr>
        <w:t>　　第一节 中国大楼能源管理市场存在的问题分析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中国大楼能源管理市场面临的挑战分析</w:t>
      </w:r>
      <w:r>
        <w:rPr>
          <w:rFonts w:hint="eastAsia"/>
        </w:rPr>
        <w:br/>
      </w:r>
      <w:r>
        <w:rPr>
          <w:rFonts w:hint="eastAsia"/>
        </w:rPr>
        <w:t>　　第三节 大楼能源管理行业swot分析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大楼能源管理行业发展环境分析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一、城乡居民收入与消费分析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</w:t>
      </w:r>
      <w:r>
        <w:rPr>
          <w:rFonts w:hint="eastAsia"/>
        </w:rPr>
        <w:br/>
      </w:r>
      <w:r>
        <w:rPr>
          <w:rFonts w:hint="eastAsia"/>
        </w:rPr>
        <w:t>　　　　四、居民消费价格指数</w:t>
      </w:r>
      <w:r>
        <w:rPr>
          <w:rFonts w:hint="eastAsia"/>
        </w:rPr>
        <w:br/>
      </w:r>
      <w:r>
        <w:rPr>
          <w:rFonts w:hint="eastAsia"/>
        </w:rPr>
        <w:t>　　　　五、宏观经济预测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大楼能源管理重点区域分析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t>　　　　一、华中地区</w:t>
      </w:r>
      <w:r>
        <w:rPr>
          <w:rFonts w:hint="eastAsia"/>
        </w:rPr>
        <w:br/>
      </w:r>
      <w:r>
        <w:rPr>
          <w:rFonts w:hint="eastAsia"/>
        </w:rPr>
        <w:t>　　　　二、西北地区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大楼能源管理市场供需态势分析</w:t>
      </w:r>
      <w:r>
        <w:rPr>
          <w:rFonts w:hint="eastAsia"/>
        </w:rPr>
        <w:br/>
      </w:r>
      <w:r>
        <w:rPr>
          <w:rFonts w:hint="eastAsia"/>
        </w:rPr>
        <w:t>　　第一节 中国大楼能源管理市场运行情况分析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一、国内大楼能源管理产能分析</w:t>
      </w:r>
      <w:r>
        <w:rPr>
          <w:rFonts w:hint="eastAsia"/>
        </w:rPr>
        <w:br/>
      </w:r>
      <w:r>
        <w:rPr>
          <w:rFonts w:hint="eastAsia"/>
        </w:rPr>
        <w:t>　　　　二、国内大楼能源管理市场生产情况分析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三、国内大楼能源管理市场需求情况分析</w:t>
      </w:r>
      <w:r>
        <w:rPr>
          <w:rFonts w:hint="eastAsia"/>
        </w:rPr>
        <w:br/>
      </w:r>
      <w:r>
        <w:rPr>
          <w:rFonts w:hint="eastAsia"/>
        </w:rPr>
        <w:t>　　第二节 中国大楼能源管理行业市场供需平衡分析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中国大楼能源管理行业供需平衡预测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大楼能源管理进出口分析</w:t>
      </w:r>
      <w:r>
        <w:rPr>
          <w:rFonts w:hint="eastAsia"/>
        </w:rPr>
        <w:br/>
      </w:r>
      <w:r>
        <w:rPr>
          <w:rFonts w:hint="eastAsia"/>
        </w:rPr>
        <w:t>　　第一节 大楼能源管理进出口对比分析</w:t>
      </w:r>
      <w:r>
        <w:rPr>
          <w:rFonts w:hint="eastAsia"/>
        </w:rPr>
        <w:br/>
      </w:r>
      <w:r>
        <w:rPr>
          <w:rFonts w:hint="eastAsia"/>
        </w:rPr>
        <w:t>　　第二节 大楼能源管理进口分析</w:t>
      </w:r>
      <w:r>
        <w:rPr>
          <w:rFonts w:hint="eastAsia"/>
        </w:rPr>
        <w:br/>
      </w:r>
      <w:r>
        <w:rPr>
          <w:rFonts w:hint="eastAsia"/>
        </w:rPr>
        <w:t>　　第三节 大楼能源管理出口分析</w:t>
      </w:r>
      <w:r>
        <w:rPr>
          <w:rFonts w:hint="eastAsia"/>
        </w:rPr>
        <w:br/>
      </w:r>
      <w:r>
        <w:rPr>
          <w:rFonts w:hint="eastAsia"/>
        </w:rPr>
        <w:t>　　第四节 大楼能源管理进出口预测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中国大楼能源管理行业总体发展状况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中国大楼能源管理行业规模情况分析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中国大楼能源管理行业财务能力分析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大楼能源管理行业竞争情况</w:t>
      </w:r>
      <w:r>
        <w:rPr>
          <w:rFonts w:hint="eastAsia"/>
        </w:rPr>
        <w:br/>
      </w:r>
      <w:r>
        <w:rPr>
          <w:rFonts w:hint="eastAsia"/>
        </w:rPr>
        <w:t>　　第一节 我国大楼能源管理行业竞争格局分析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中国大楼能源管理行业市场竞争状况分析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中国大楼能源管理行业兼并重组分析</w:t>
      </w:r>
      <w:r>
        <w:rPr>
          <w:rFonts w:hint="eastAsia"/>
        </w:rPr>
        <w:br/>
      </w:r>
      <w:r>
        <w:rPr>
          <w:rFonts w:hint="eastAsia"/>
        </w:rPr>
        <w:t>　　　　一、大楼能源管理行业兼并重组背景</w:t>
      </w:r>
      <w:r>
        <w:rPr>
          <w:rFonts w:hint="eastAsia"/>
        </w:rPr>
        <w:br/>
      </w:r>
      <w:r>
        <w:rPr>
          <w:rFonts w:hint="eastAsia"/>
        </w:rPr>
        <w:t>　　　　二、大楼能源管理行业兼并重组意义</w:t>
      </w:r>
      <w:r>
        <w:rPr>
          <w:rFonts w:hint="eastAsia"/>
        </w:rPr>
        <w:br/>
      </w:r>
      <w:r>
        <w:rPr>
          <w:rFonts w:hint="eastAsia"/>
        </w:rPr>
        <w:t>　　　　三、大楼能源管理行业兼并重组方式</w:t>
      </w:r>
      <w:r>
        <w:rPr>
          <w:rFonts w:hint="eastAsia"/>
        </w:rPr>
        <w:br/>
      </w:r>
      <w:r>
        <w:rPr>
          <w:rFonts w:hint="eastAsia"/>
        </w:rPr>
        <w:t>　　　　四、大楼能源管理行业兼并重组策略</w:t>
      </w:r>
      <w:r>
        <w:rPr>
          <w:rFonts w:hint="eastAsia"/>
        </w:rPr>
        <w:br/>
      </w:r>
      <w:r>
        <w:rPr>
          <w:rFonts w:hint="eastAsia"/>
        </w:rPr>
        <w:t>　　第四节 中国大楼能源管理企业竞争策略分析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主要大楼能源管理企业竞争分析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国内重点大楼能源管理企业竞争分析</w:t>
      </w:r>
      <w:r>
        <w:rPr>
          <w:rFonts w:hint="eastAsia"/>
        </w:rPr>
        <w:br/>
      </w:r>
      <w:r>
        <w:rPr>
          <w:rFonts w:hint="eastAsia"/>
        </w:rPr>
        <w:t>　　第一节 中节 能实业发展有限公司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上海宁兴圣鲸新能源科技有限公司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广东艾科技术股份有限公司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北京清晖翔科技有限公司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北京惠广万合节 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宜昌劲森节 能技术服务有限公司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北京华智齐创科技有限公司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诺比节 能科技（珠海）有限公司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南京亚派科技实业有限公司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大楼能源管理行业未来发展预测及投资前景分析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大楼能源管理行业发展预测</w:t>
      </w:r>
      <w:r>
        <w:rPr>
          <w:rFonts w:hint="eastAsia"/>
        </w:rPr>
        <w:br/>
      </w:r>
      <w:r>
        <w:rPr>
          <w:rFonts w:hint="eastAsia"/>
        </w:rPr>
        <w:t>　　第二节 大楼能源管理产品投资机会</w:t>
      </w:r>
      <w:r>
        <w:rPr>
          <w:rFonts w:hint="eastAsia"/>
        </w:rPr>
        <w:br/>
      </w:r>
      <w:r>
        <w:rPr>
          <w:rFonts w:hint="eastAsia"/>
        </w:rPr>
        <w:t>　　第三节 大楼能源管理产品投资收益预测</w:t>
      </w:r>
      <w:r>
        <w:rPr>
          <w:rFonts w:hint="eastAsia"/>
        </w:rPr>
        <w:br/>
      </w:r>
      <w:r>
        <w:rPr>
          <w:rFonts w:hint="eastAsia"/>
        </w:rPr>
        <w:t>　　第四节 大楼能源管理产品投资热点及未来投资方向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大楼能源管理产品竞争力优势分析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中国大楼能源管理行业市场发展趋势预测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大楼能源管理企业营销策略及行业分析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第五节 大楼能源管理企业投资策略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第六节 (中~智~林)大楼能源管理企业应对当前经济形势策略建议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1：bems系统之工作流程示意图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3：2025-2031年中国gdp及增长情况</w:t>
      </w:r>
      <w:r>
        <w:rPr>
          <w:rFonts w:hint="eastAsia"/>
        </w:rPr>
        <w:br/>
      </w:r>
      <w:r>
        <w:rPr>
          <w:rFonts w:hint="eastAsia"/>
        </w:rPr>
        <w:t>　　图表 4：2025年工业主要产品产量及增长速度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5：2025-2031年社会消费品零售总额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6：2025-2031年居民收入水平情况</w:t>
      </w:r>
      <w:r>
        <w:rPr>
          <w:rFonts w:hint="eastAsia"/>
        </w:rPr>
        <w:br/>
      </w:r>
      <w:r>
        <w:rPr>
          <w:rFonts w:hint="eastAsia"/>
        </w:rPr>
        <w:t>　　图表 7：2025-2031年固定资产投资情况</w:t>
      </w:r>
      <w:r>
        <w:rPr>
          <w:rFonts w:hint="eastAsia"/>
        </w:rPr>
        <w:br/>
      </w:r>
      <w:r>
        <w:rPr>
          <w:rFonts w:hint="eastAsia"/>
        </w:rPr>
        <w:t>　　图表 8：2025-2031年货物进出口总额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9：2025-2031年我国居民消费价格指数变化情况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d63990ee04676" w:history="1">
        <w:r>
          <w:rPr>
            <w:rStyle w:val="Hyperlink"/>
          </w:rPr>
          <w:t>2025-2031年中国大楼能源管理行业发展深度调研与未来趋势分析报告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d63990ee04676" w:history="1">
        <w:r>
          <w:rPr>
            <w:rStyle w:val="Hyperlink"/>
          </w:rPr>
          <w:t>https://www.20087.com/6/03/DaLouNengYuanGuanLiWeiLaiFaZhanQ.html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热点：中国储能大厦、大楼能源管理办法最新、上海新能源大厦、办公楼能源管理系统方案、建筑能源、能源大厦上面有哪些公司、能源管理、能源管理架构、高级能源管理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58b9a3ad94654" w:history="1">
      <w:r>
        <w:rPr>
          <w:rStyle w:val="Hyperlink"/>
        </w:rPr>
        <w:t>2025-2031年中国大楼能源管理行业发展深度调研与未来趋势分析报告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LouNengYuanGuanLiWeiLaiFaZhanQ.html" TargetMode="External" Id="R2b8d63990ee0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LouNengYuanGuanLiWeiLaiFaZhanQ.html" TargetMode="External" Id="R47658b9a3ad9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2025-02-11T05:01:00Z</dcterms:created>
  <dcterms:modified xsi:type="dcterms:W3CDTF">2025-02-11T06:01:00Z</dcterms:modified>
  <dc:subject>2025-2031年中国大楼能源管理行业发展深度调研与未来趋势分析报告</dc:subject>
  <dc:title>2025-2031年中国大楼能源管理行业发展深度调研与未来趋势分析报告</dc:title>
  <cp:keywords>2025-2031年中国大楼能源管理行业发展深度调研与未来趋势分析报告</cp:keywords>
  <dc:description>2025-2031年中国大楼能源管理行业发展深度调研与未来趋势分析报告</dc:description>
</cp:coreProperties>
</file>