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7e922c7b43d3" w:history="1">
              <w:r>
                <w:rPr>
                  <w:rStyle w:val="Hyperlink"/>
                </w:rPr>
                <w:t>中国特种电缆行业现状调研与市场前景分析报告（2025年）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7e922c7b43d3" w:history="1">
              <w:r>
                <w:rPr>
                  <w:rStyle w:val="Hyperlink"/>
                </w:rPr>
                <w:t>中国特种电缆行业现状调研与市场前景分析报告（2025年）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7e922c7b43d3" w:history="1">
                <w:r>
                  <w:rPr>
                    <w:rStyle w:val="Hyperlink"/>
                  </w:rPr>
                  <w:t>https://www.20087.com/6/53/TeZhongDianLanShiChangXianZhuangFenXi.html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根据特殊环境或特殊用途设计的电缆产品，广泛应用于航空航天、轨道交通、石油化工、医疗设备等领域。近年来，随着高新技术产业的发展，特种电缆市场需求持续增长。目前，特种电缆不仅在性能和可靠性上有所提升，还在产品多样化方面进行优化，以满足不同应用领域的需求。此外，随着新材料技术的进步，特种电缆在耐高温、耐辐射等方面的性能得到了显著改善。</w:t>
      </w:r>
      <w:r>
        <w:rPr>
          <w:rFonts w:hint="eastAsia"/>
        </w:rPr>
        <w:br/>
      </w:r>
      <w:r>
        <w:rPr>
          <w:rFonts w:hint="eastAsia"/>
        </w:rPr>
        <w:t>　　未来，特种电缆将朝着更加高性能化、定制化和环保化的方向发展。一方面，随着新材料和新技术的应用，特种电缆将进一步提高其在极端条件下的应用性能，满足高端应用领域的需求。另一方面，随着对环保要求的提高，特种电缆的生产和使用将更加注重减少对环境的影响，采用更加环保的材料和技术。此外，随着下游行业对材料性能要求的多样化，特种电缆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特种电缆概述</w:t>
      </w:r>
      <w:r>
        <w:rPr>
          <w:rFonts w:hint="eastAsia"/>
        </w:rPr>
        <w:br/>
      </w:r>
      <w:r>
        <w:rPr>
          <w:rFonts w:hint="eastAsia"/>
        </w:rPr>
        <w:t>　　1.1 特种电缆的定义</w:t>
      </w:r>
      <w:r>
        <w:rPr>
          <w:rFonts w:hint="eastAsia"/>
        </w:rPr>
        <w:br/>
      </w:r>
      <w:r>
        <w:rPr>
          <w:rFonts w:hint="eastAsia"/>
        </w:rPr>
        <w:t>　　1.2 特种电缆的分类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2025-2031年特种电缆的市场发展分析</w:t>
      </w:r>
      <w:r>
        <w:rPr>
          <w:rFonts w:hint="eastAsia"/>
        </w:rPr>
        <w:br/>
      </w:r>
      <w:r>
        <w:rPr>
          <w:rFonts w:hint="eastAsia"/>
        </w:rPr>
        <w:t>　　2.1 特种电缆的发展环境</w:t>
      </w:r>
      <w:r>
        <w:rPr>
          <w:rFonts w:hint="eastAsia"/>
        </w:rPr>
        <w:br/>
      </w:r>
      <w:r>
        <w:rPr>
          <w:rFonts w:hint="eastAsia"/>
        </w:rPr>
        <w:t>　　2.2 光纤光缆特种电缆发展概况</w:t>
      </w:r>
      <w:r>
        <w:rPr>
          <w:rFonts w:hint="eastAsia"/>
        </w:rPr>
        <w:br/>
      </w:r>
      <w:r>
        <w:rPr>
          <w:rFonts w:hint="eastAsia"/>
        </w:rPr>
        <w:t>　　2.3 我国部分特种电缆市场供给情况</w:t>
      </w:r>
      <w:r>
        <w:rPr>
          <w:rFonts w:hint="eastAsia"/>
        </w:rPr>
        <w:br/>
      </w:r>
      <w:r>
        <w:rPr>
          <w:rFonts w:hint="eastAsia"/>
        </w:rPr>
        <w:t>　　2.4 我国特种电缆的市场需求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2025-2031年我国特种电缆主要细分品种的发展</w:t>
      </w:r>
      <w:r>
        <w:rPr>
          <w:rFonts w:hint="eastAsia"/>
        </w:rPr>
        <w:br/>
      </w:r>
      <w:r>
        <w:rPr>
          <w:rFonts w:hint="eastAsia"/>
        </w:rPr>
        <w:t>　　3.1 核电用电缆</w:t>
      </w:r>
      <w:r>
        <w:rPr>
          <w:rFonts w:hint="eastAsia"/>
        </w:rPr>
        <w:br/>
      </w:r>
      <w:r>
        <w:rPr>
          <w:rFonts w:hint="eastAsia"/>
        </w:rPr>
        <w:t>　　　　3.1.1 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3.1.2 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3.1.3 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3.1.4 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3.1.5 我国核电站用电线电缆发展前景向好</w:t>
      </w:r>
      <w:r>
        <w:rPr>
          <w:rFonts w:hint="eastAsia"/>
        </w:rPr>
        <w:br/>
      </w:r>
      <w:r>
        <w:rPr>
          <w:rFonts w:hint="eastAsia"/>
        </w:rPr>
        <w:t>　　3.2 风能电缆</w:t>
      </w:r>
      <w:r>
        <w:rPr>
          <w:rFonts w:hint="eastAsia"/>
        </w:rPr>
        <w:br/>
      </w:r>
      <w:r>
        <w:rPr>
          <w:rFonts w:hint="eastAsia"/>
        </w:rPr>
        <w:t>　　　　3.2.1 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3.2.2 风能电缆的主要技术指标</w:t>
      </w:r>
      <w:r>
        <w:rPr>
          <w:rFonts w:hint="eastAsia"/>
        </w:rPr>
        <w:br/>
      </w:r>
      <w:r>
        <w:rPr>
          <w:rFonts w:hint="eastAsia"/>
        </w:rPr>
        <w:t>　　　　3.2.3 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3.2.4 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3.3 通信用电缆</w:t>
      </w:r>
      <w:r>
        <w:rPr>
          <w:rFonts w:hint="eastAsia"/>
        </w:rPr>
        <w:br/>
      </w:r>
      <w:r>
        <w:rPr>
          <w:rFonts w:hint="eastAsia"/>
        </w:rPr>
        <w:t>　　　　3.3.1 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3.3.2 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3.3.3 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3.4 船用电缆</w:t>
      </w:r>
      <w:r>
        <w:rPr>
          <w:rFonts w:hint="eastAsia"/>
        </w:rPr>
        <w:br/>
      </w:r>
      <w:r>
        <w:rPr>
          <w:rFonts w:hint="eastAsia"/>
        </w:rPr>
        <w:t>　　　　3.4.1 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3.4.2 我国船用电缆的产能情况</w:t>
      </w:r>
      <w:r>
        <w:rPr>
          <w:rFonts w:hint="eastAsia"/>
        </w:rPr>
        <w:br/>
      </w:r>
      <w:r>
        <w:rPr>
          <w:rFonts w:hint="eastAsia"/>
        </w:rPr>
        <w:t>　　　　3.4.3 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3.4.4 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3.4.5 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3.4.6 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3.4.7 船用电缆的投资建议</w:t>
      </w:r>
      <w:r>
        <w:rPr>
          <w:rFonts w:hint="eastAsia"/>
        </w:rPr>
        <w:br/>
      </w:r>
      <w:r>
        <w:rPr>
          <w:rFonts w:hint="eastAsia"/>
        </w:rPr>
        <w:t>　　3.5 其它特种电缆</w:t>
      </w:r>
      <w:r>
        <w:rPr>
          <w:rFonts w:hint="eastAsia"/>
        </w:rPr>
        <w:br/>
      </w:r>
      <w:r>
        <w:rPr>
          <w:rFonts w:hint="eastAsia"/>
        </w:rPr>
        <w:t>　　　　3.5.1 发热电缆市场的发展概述</w:t>
      </w:r>
      <w:r>
        <w:rPr>
          <w:rFonts w:hint="eastAsia"/>
        </w:rPr>
        <w:br/>
      </w:r>
      <w:r>
        <w:rPr>
          <w:rFonts w:hint="eastAsia"/>
        </w:rPr>
        <w:t>　　　　3.5.2 CATV电缆市场发展迅速</w:t>
      </w:r>
      <w:r>
        <w:rPr>
          <w:rFonts w:hint="eastAsia"/>
        </w:rPr>
        <w:br/>
      </w:r>
      <w:r>
        <w:rPr>
          <w:rFonts w:hint="eastAsia"/>
        </w:rPr>
        <w:t>　　　　3.5.3 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3.5.4 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3.5.5 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2025-2031年我国各地区特种电缆的发展概况</w:t>
      </w:r>
      <w:r>
        <w:rPr>
          <w:rFonts w:hint="eastAsia"/>
        </w:rPr>
        <w:br/>
      </w:r>
      <w:r>
        <w:rPr>
          <w:rFonts w:hint="eastAsia"/>
        </w:rPr>
        <w:t>　　4.1 芜湖特种电缆产业发展的优势</w:t>
      </w:r>
      <w:r>
        <w:rPr>
          <w:rFonts w:hint="eastAsia"/>
        </w:rPr>
        <w:br/>
      </w:r>
      <w:r>
        <w:rPr>
          <w:rFonts w:hint="eastAsia"/>
        </w:rPr>
        <w:t>　　4.2 无为县计划制定安徽省特种电缆地方标准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4.3 高沟特种电缆产业的发展情况</w:t>
      </w:r>
      <w:r>
        <w:rPr>
          <w:rFonts w:hint="eastAsia"/>
        </w:rPr>
        <w:br/>
      </w:r>
      <w:r>
        <w:rPr>
          <w:rFonts w:hint="eastAsia"/>
        </w:rPr>
        <w:t>　　4.4 巢湖特种电缆产业的发展预测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2025-2031年我国特种电缆生产企业的经营状况</w:t>
      </w:r>
      <w:r>
        <w:rPr>
          <w:rFonts w:hint="eastAsia"/>
        </w:rPr>
        <w:br/>
      </w:r>
      <w:r>
        <w:rPr>
          <w:rFonts w:hint="eastAsia"/>
        </w:rPr>
        <w:t>　　5.1 中利科技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2025-2031年中利科技经营状况分析</w:t>
      </w:r>
      <w:r>
        <w:rPr>
          <w:rFonts w:hint="eastAsia"/>
        </w:rPr>
        <w:br/>
      </w:r>
      <w:r>
        <w:rPr>
          <w:rFonts w:hint="eastAsia"/>
        </w:rPr>
        <w:t>　　　　5.1.3 中利科技在通信用特种电缆领域的发展</w:t>
      </w:r>
      <w:r>
        <w:rPr>
          <w:rFonts w:hint="eastAsia"/>
        </w:rPr>
        <w:br/>
      </w:r>
      <w:r>
        <w:rPr>
          <w:rFonts w:hint="eastAsia"/>
        </w:rPr>
        <w:t>　　5.2 摩恩电气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摩恩电气的业务结构</w:t>
      </w:r>
      <w:r>
        <w:rPr>
          <w:rFonts w:hint="eastAsia"/>
        </w:rPr>
        <w:br/>
      </w:r>
      <w:r>
        <w:rPr>
          <w:rFonts w:hint="eastAsia"/>
        </w:rPr>
        <w:t>　　　　5.2.3 2025年摩恩电气财务分析</w:t>
      </w:r>
      <w:r>
        <w:rPr>
          <w:rFonts w:hint="eastAsia"/>
        </w:rPr>
        <w:br/>
      </w:r>
      <w:r>
        <w:rPr>
          <w:rFonts w:hint="eastAsia"/>
        </w:rPr>
        <w:t>　　　　5.2.4 2025年摩恩电气经营概况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太阳电缆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2025-2031年太阳电缆经营状况分析</w:t>
      </w:r>
      <w:r>
        <w:rPr>
          <w:rFonts w:hint="eastAsia"/>
        </w:rPr>
        <w:br/>
      </w:r>
      <w:r>
        <w:rPr>
          <w:rFonts w:hint="eastAsia"/>
        </w:rPr>
        <w:t>　　　　5.3.3 特种电缆是太阳电缆的核心业务</w:t>
      </w:r>
      <w:r>
        <w:rPr>
          <w:rFonts w:hint="eastAsia"/>
        </w:rPr>
        <w:br/>
      </w:r>
      <w:r>
        <w:rPr>
          <w:rFonts w:hint="eastAsia"/>
        </w:rPr>
        <w:t>　　5.4 宝胜股份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2025-2031年宝胜股份经营状况分析</w:t>
      </w:r>
      <w:r>
        <w:rPr>
          <w:rFonts w:hint="eastAsia"/>
        </w:rPr>
        <w:br/>
      </w:r>
      <w:r>
        <w:rPr>
          <w:rFonts w:hint="eastAsia"/>
        </w:rPr>
        <w:t>　　　　5.4.3 宝胜股份加大特种电缆的发展力度</w:t>
      </w:r>
      <w:r>
        <w:rPr>
          <w:rFonts w:hint="eastAsia"/>
        </w:rPr>
        <w:br/>
      </w:r>
      <w:r>
        <w:rPr>
          <w:rFonts w:hint="eastAsia"/>
        </w:rPr>
        <w:t>　　5.5 其他企业</w:t>
      </w:r>
      <w:r>
        <w:rPr>
          <w:rFonts w:hint="eastAsia"/>
        </w:rPr>
        <w:br/>
      </w:r>
      <w:r>
        <w:rPr>
          <w:rFonts w:hint="eastAsia"/>
        </w:rPr>
        <w:t>　　　　5.5.1 江苏上上电缆集团</w:t>
      </w:r>
      <w:r>
        <w:rPr>
          <w:rFonts w:hint="eastAsia"/>
        </w:rPr>
        <w:br/>
      </w:r>
      <w:r>
        <w:rPr>
          <w:rFonts w:hint="eastAsia"/>
        </w:rPr>
        <w:t>　　　　5.5.2 江苏华光电缆电器有限公司</w:t>
      </w:r>
      <w:r>
        <w:rPr>
          <w:rFonts w:hint="eastAsia"/>
        </w:rPr>
        <w:br/>
      </w:r>
      <w:r>
        <w:rPr>
          <w:rFonts w:hint="eastAsia"/>
        </w:rPr>
        <w:t>　　　　5.5.3 广东南洋电缆集团股份有限公司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特种电缆的发展前景预测</w:t>
      </w:r>
      <w:r>
        <w:rPr>
          <w:rFonts w:hint="eastAsia"/>
        </w:rPr>
        <w:br/>
      </w:r>
      <w:r>
        <w:rPr>
          <w:rFonts w:hint="eastAsia"/>
        </w:rPr>
        <w:t>　　6.1 特种电缆市场发展前景展望</w:t>
      </w:r>
      <w:r>
        <w:rPr>
          <w:rFonts w:hint="eastAsia"/>
        </w:rPr>
        <w:br/>
      </w:r>
      <w:r>
        <w:rPr>
          <w:rFonts w:hint="eastAsia"/>
        </w:rPr>
        <w:t>　　6.2 未来特种电缆市场需求量巨大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 济研：特种电缆市场投资分析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7.2 投资潜力</w:t>
      </w:r>
      <w:r>
        <w:rPr>
          <w:rFonts w:hint="eastAsia"/>
        </w:rPr>
        <w:br/>
      </w:r>
      <w:r>
        <w:rPr>
          <w:rFonts w:hint="eastAsia"/>
        </w:rPr>
        <w:t>　　7.3 投资风险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环保电缆品种表</w:t>
      </w:r>
      <w:r>
        <w:rPr>
          <w:rFonts w:hint="eastAsia"/>
        </w:rPr>
        <w:br/>
      </w:r>
      <w:r>
        <w:rPr>
          <w:rFonts w:hint="eastAsia"/>
        </w:rPr>
        <w:t>　　图表 我国特种电缆进口情况</w:t>
      </w:r>
      <w:r>
        <w:rPr>
          <w:rFonts w:hint="eastAsia"/>
        </w:rPr>
        <w:br/>
      </w:r>
      <w:r>
        <w:rPr>
          <w:rFonts w:hint="eastAsia"/>
        </w:rPr>
        <w:t>　　图表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我国光纤平均出厂价格水平</w:t>
      </w:r>
      <w:r>
        <w:rPr>
          <w:rFonts w:hint="eastAsia"/>
        </w:rPr>
        <w:br/>
      </w:r>
      <w:r>
        <w:rPr>
          <w:rFonts w:hint="eastAsia"/>
        </w:rPr>
        <w:t>　　图表 我国光纤市场交货价格水平</w:t>
      </w:r>
      <w:r>
        <w:rPr>
          <w:rFonts w:hint="eastAsia"/>
        </w:rPr>
        <w:br/>
      </w:r>
      <w:r>
        <w:rPr>
          <w:rFonts w:hint="eastAsia"/>
        </w:rPr>
        <w:t>　　图表 光纤质量抽查结果</w:t>
      </w:r>
      <w:r>
        <w:rPr>
          <w:rFonts w:hint="eastAsia"/>
        </w:rPr>
        <w:br/>
      </w:r>
      <w:r>
        <w:rPr>
          <w:rFonts w:hint="eastAsia"/>
        </w:rPr>
        <w:t>　　图表 我国通信用光纤产品市场发展趋势</w:t>
      </w:r>
      <w:r>
        <w:rPr>
          <w:rFonts w:hint="eastAsia"/>
        </w:rPr>
        <w:br/>
      </w:r>
      <w:r>
        <w:rPr>
          <w:rFonts w:hint="eastAsia"/>
        </w:rPr>
        <w:t>　　图表 我国船用电缆市场情况</w:t>
      </w:r>
      <w:r>
        <w:rPr>
          <w:rFonts w:hint="eastAsia"/>
        </w:rPr>
        <w:br/>
      </w:r>
      <w:r>
        <w:rPr>
          <w:rFonts w:hint="eastAsia"/>
        </w:rPr>
        <w:t>　　图表 中国船舶业在手订单占据全球份额</w:t>
      </w:r>
      <w:r>
        <w:rPr>
          <w:rFonts w:hint="eastAsia"/>
        </w:rPr>
        <w:br/>
      </w:r>
      <w:r>
        <w:rPr>
          <w:rFonts w:hint="eastAsia"/>
        </w:rPr>
        <w:t>　　图表 我国完工的船舶吨数</w:t>
      </w:r>
      <w:r>
        <w:rPr>
          <w:rFonts w:hint="eastAsia"/>
        </w:rPr>
        <w:br/>
      </w:r>
      <w:r>
        <w:rPr>
          <w:rFonts w:hint="eastAsia"/>
        </w:rPr>
        <w:t>　　图表 中国船用电缆生产总值分析预测</w:t>
      </w:r>
      <w:r>
        <w:rPr>
          <w:rFonts w:hint="eastAsia"/>
        </w:rPr>
        <w:br/>
      </w:r>
      <w:r>
        <w:rPr>
          <w:rFonts w:hint="eastAsia"/>
        </w:rPr>
        <w:t>　　图表 中国船用电缆行业市场占有率对比分析</w:t>
      </w:r>
      <w:r>
        <w:rPr>
          <w:rFonts w:hint="eastAsia"/>
        </w:rPr>
        <w:br/>
      </w:r>
      <w:r>
        <w:rPr>
          <w:rFonts w:hint="eastAsia"/>
        </w:rPr>
        <w:t>　　图表 中国船用电缆区域市场需求规模分析及预测</w:t>
      </w:r>
      <w:r>
        <w:rPr>
          <w:rFonts w:hint="eastAsia"/>
        </w:rPr>
        <w:br/>
      </w:r>
      <w:r>
        <w:rPr>
          <w:rFonts w:hint="eastAsia"/>
        </w:rPr>
        <w:t>　　图表 中国移动集采招标情况</w:t>
      </w:r>
      <w:r>
        <w:rPr>
          <w:rFonts w:hint="eastAsia"/>
        </w:rPr>
        <w:br/>
      </w:r>
      <w:r>
        <w:rPr>
          <w:rFonts w:hint="eastAsia"/>
        </w:rPr>
        <w:t>　　图表 2025-2031年末中利科技总资产和净资产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2025-2031年中利科技营业收入和净利润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2025年中利科技营业收入和净利润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2025-2031年中利科技现金流量</w:t>
      </w:r>
      <w:r>
        <w:rPr>
          <w:rFonts w:hint="eastAsia"/>
        </w:rPr>
        <w:br/>
      </w:r>
      <w:r>
        <w:rPr>
          <w:rFonts w:hint="eastAsia"/>
        </w:rPr>
        <w:t>　　图表 2025年中利科技现金流量</w:t>
      </w:r>
      <w:r>
        <w:rPr>
          <w:rFonts w:hint="eastAsia"/>
        </w:rPr>
        <w:br/>
      </w:r>
      <w:r>
        <w:rPr>
          <w:rFonts w:hint="eastAsia"/>
        </w:rPr>
        <w:t>　　图表 2025年中利科技主营业务收入分行业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2025年中利科技主营业务收入分产品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2025年中利科技主营业务收入分区域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2025-2031年中利科技成长能力</w:t>
      </w:r>
      <w:r>
        <w:rPr>
          <w:rFonts w:hint="eastAsia"/>
        </w:rPr>
        <w:br/>
      </w:r>
      <w:r>
        <w:rPr>
          <w:rFonts w:hint="eastAsia"/>
        </w:rPr>
        <w:t>　　图表 2025年中利科技成长能力</w:t>
      </w:r>
      <w:r>
        <w:rPr>
          <w:rFonts w:hint="eastAsia"/>
        </w:rPr>
        <w:br/>
      </w:r>
      <w:r>
        <w:rPr>
          <w:rFonts w:hint="eastAsia"/>
        </w:rPr>
        <w:t>　　图表 2025-2031年中利科技短期偿债能力</w:t>
      </w:r>
      <w:r>
        <w:rPr>
          <w:rFonts w:hint="eastAsia"/>
        </w:rPr>
        <w:br/>
      </w:r>
      <w:r>
        <w:rPr>
          <w:rFonts w:hint="eastAsia"/>
        </w:rPr>
        <w:t>　　图表 2025年中利科技短期偿债能力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2025-2031年中利科技长期偿债能力</w:t>
      </w:r>
      <w:r>
        <w:rPr>
          <w:rFonts w:hint="eastAsia"/>
        </w:rPr>
        <w:br/>
      </w:r>
      <w:r>
        <w:rPr>
          <w:rFonts w:hint="eastAsia"/>
        </w:rPr>
        <w:t>　　图表 2025年中利科技长期偿债能力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2025-2031年中利科技运营能力</w:t>
      </w:r>
      <w:r>
        <w:rPr>
          <w:rFonts w:hint="eastAsia"/>
        </w:rPr>
        <w:br/>
      </w:r>
      <w:r>
        <w:rPr>
          <w:rFonts w:hint="eastAsia"/>
        </w:rPr>
        <w:t>　　图表 2025年中利科技运营能力</w:t>
      </w:r>
      <w:r>
        <w:rPr>
          <w:rFonts w:hint="eastAsia"/>
        </w:rPr>
        <w:br/>
      </w:r>
      <w:r>
        <w:rPr>
          <w:rFonts w:hint="eastAsia"/>
        </w:rPr>
        <w:t>　　图表 2025-2031年中利科技盈利能力</w:t>
      </w:r>
      <w:r>
        <w:rPr>
          <w:rFonts w:hint="eastAsia"/>
        </w:rPr>
        <w:br/>
      </w:r>
      <w:r>
        <w:rPr>
          <w:rFonts w:hint="eastAsia"/>
        </w:rPr>
        <w:t>　　图表 2025年中利科技盈利能力</w:t>
      </w:r>
      <w:r>
        <w:rPr>
          <w:rFonts w:hint="eastAsia"/>
        </w:rPr>
        <w:br/>
      </w:r>
      <w:r>
        <w:rPr>
          <w:rFonts w:hint="eastAsia"/>
        </w:rPr>
        <w:t>　　图表 2025-2031年末摩恩电气总资产和净资产</w:t>
      </w:r>
      <w:r>
        <w:rPr>
          <w:rFonts w:hint="eastAsia"/>
        </w:rPr>
        <w:br/>
      </w:r>
      <w:r>
        <w:rPr>
          <w:rFonts w:hint="eastAsia"/>
        </w:rPr>
        <w:t>　　图表 2025-2031年摩恩电气营业收入和净利润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2025年摩恩电气营业收入和净利润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2025-2031年摩恩电气现金流量</w:t>
      </w:r>
      <w:r>
        <w:rPr>
          <w:rFonts w:hint="eastAsia"/>
        </w:rPr>
        <w:br/>
      </w:r>
      <w:r>
        <w:rPr>
          <w:rFonts w:hint="eastAsia"/>
        </w:rPr>
        <w:t>　　图表 2025年摩恩电气现金流量</w:t>
      </w:r>
      <w:r>
        <w:rPr>
          <w:rFonts w:hint="eastAsia"/>
        </w:rPr>
        <w:br/>
      </w:r>
      <w:r>
        <w:rPr>
          <w:rFonts w:hint="eastAsia"/>
        </w:rPr>
        <w:t>　　图表 2025年摩恩电气主营业务收入分行业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2025年摩恩电气主营业务收入分产品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2025年摩恩电气主营业务收入分区域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2025-2031年摩恩电气成长能力</w:t>
      </w:r>
      <w:r>
        <w:rPr>
          <w:rFonts w:hint="eastAsia"/>
        </w:rPr>
        <w:br/>
      </w:r>
      <w:r>
        <w:rPr>
          <w:rFonts w:hint="eastAsia"/>
        </w:rPr>
        <w:t>　　图表 2025年摩恩电气成长能力</w:t>
      </w:r>
      <w:r>
        <w:rPr>
          <w:rFonts w:hint="eastAsia"/>
        </w:rPr>
        <w:br/>
      </w:r>
      <w:r>
        <w:rPr>
          <w:rFonts w:hint="eastAsia"/>
        </w:rPr>
        <w:t>　　图表 2025-2031年摩恩电气短期偿债能力</w:t>
      </w:r>
      <w:r>
        <w:rPr>
          <w:rFonts w:hint="eastAsia"/>
        </w:rPr>
        <w:br/>
      </w:r>
      <w:r>
        <w:rPr>
          <w:rFonts w:hint="eastAsia"/>
        </w:rPr>
        <w:t>　　图表 2025年摩恩电气短期偿债能力</w:t>
      </w:r>
      <w:r>
        <w:rPr>
          <w:rFonts w:hint="eastAsia"/>
        </w:rPr>
        <w:br/>
      </w:r>
      <w:r>
        <w:rPr>
          <w:rFonts w:hint="eastAsia"/>
        </w:rPr>
        <w:t>　　图表 2025-2031年摩恩电气长期偿债能力</w:t>
      </w:r>
      <w:r>
        <w:rPr>
          <w:rFonts w:hint="eastAsia"/>
        </w:rPr>
        <w:br/>
      </w:r>
      <w:r>
        <w:rPr>
          <w:rFonts w:hint="eastAsia"/>
        </w:rPr>
        <w:t>　　图表 2025年摩恩电气长期偿债能力</w:t>
      </w:r>
      <w:r>
        <w:rPr>
          <w:rFonts w:hint="eastAsia"/>
        </w:rPr>
        <w:br/>
      </w:r>
      <w:r>
        <w:rPr>
          <w:rFonts w:hint="eastAsia"/>
        </w:rPr>
        <w:t>　　图表 2025-2031年摩恩电气运营能力</w:t>
      </w:r>
      <w:r>
        <w:rPr>
          <w:rFonts w:hint="eastAsia"/>
        </w:rPr>
        <w:br/>
      </w:r>
      <w:r>
        <w:rPr>
          <w:rFonts w:hint="eastAsia"/>
        </w:rPr>
        <w:t>　　图表 2025年摩恩电气运营能力</w:t>
      </w:r>
      <w:r>
        <w:rPr>
          <w:rFonts w:hint="eastAsia"/>
        </w:rPr>
        <w:br/>
      </w:r>
      <w:r>
        <w:rPr>
          <w:rFonts w:hint="eastAsia"/>
        </w:rPr>
        <w:t>　　图表 2025-2031年摩恩电气盈利能力</w:t>
      </w:r>
      <w:r>
        <w:rPr>
          <w:rFonts w:hint="eastAsia"/>
        </w:rPr>
        <w:br/>
      </w:r>
      <w:r>
        <w:rPr>
          <w:rFonts w:hint="eastAsia"/>
        </w:rPr>
        <w:t>　　图表 2025年摩恩电气盈利能力</w:t>
      </w:r>
      <w:r>
        <w:rPr>
          <w:rFonts w:hint="eastAsia"/>
        </w:rPr>
        <w:br/>
      </w:r>
      <w:r>
        <w:rPr>
          <w:rFonts w:hint="eastAsia"/>
        </w:rPr>
        <w:t>　　图表 摩恩电气在国内特种电缆市场占有率情况</w:t>
      </w:r>
      <w:r>
        <w:rPr>
          <w:rFonts w:hint="eastAsia"/>
        </w:rPr>
        <w:br/>
      </w:r>
      <w:r>
        <w:rPr>
          <w:rFonts w:hint="eastAsia"/>
        </w:rPr>
        <w:t>　　图表 太阳电缆主要产品用途</w:t>
      </w:r>
      <w:r>
        <w:rPr>
          <w:rFonts w:hint="eastAsia"/>
        </w:rPr>
        <w:br/>
      </w:r>
      <w:r>
        <w:rPr>
          <w:rFonts w:hint="eastAsia"/>
        </w:rPr>
        <w:t>　　图表 2025-2031年末太阳电缆总资产和净资产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2025-2031年太阳电缆营业收入和净利润</w:t>
      </w:r>
      <w:r>
        <w:rPr>
          <w:rFonts w:hint="eastAsia"/>
        </w:rPr>
        <w:br/>
      </w:r>
      <w:r>
        <w:rPr>
          <w:rFonts w:hint="eastAsia"/>
        </w:rPr>
        <w:t>　　图表 2025年太阳电缆营业收入和净利润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2025-2031年太阳电缆现金流量</w:t>
      </w:r>
      <w:r>
        <w:rPr>
          <w:rFonts w:hint="eastAsia"/>
        </w:rPr>
        <w:br/>
      </w:r>
      <w:r>
        <w:rPr>
          <w:rFonts w:hint="eastAsia"/>
        </w:rPr>
        <w:t>　　图表 2025年太阳电缆现金流量</w:t>
      </w:r>
      <w:r>
        <w:rPr>
          <w:rFonts w:hint="eastAsia"/>
        </w:rPr>
        <w:br/>
      </w:r>
      <w:r>
        <w:rPr>
          <w:rFonts w:hint="eastAsia"/>
        </w:rPr>
        <w:t>　　图表 2025年太阳电缆主营业务收入分行业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2025年太阳电缆主营业务收入分产品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2025年太阳电缆主营业务收入分区域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2025-2031年太阳电缆成长能力</w:t>
      </w:r>
      <w:r>
        <w:rPr>
          <w:rFonts w:hint="eastAsia"/>
        </w:rPr>
        <w:br/>
      </w:r>
      <w:r>
        <w:rPr>
          <w:rFonts w:hint="eastAsia"/>
        </w:rPr>
        <w:t>　　图表 2025年太阳电缆成长能力</w:t>
      </w:r>
      <w:r>
        <w:rPr>
          <w:rFonts w:hint="eastAsia"/>
        </w:rPr>
        <w:br/>
      </w:r>
      <w:r>
        <w:rPr>
          <w:rFonts w:hint="eastAsia"/>
        </w:rPr>
        <w:t>　　图表 2025-2031年太阳电缆短期偿债能力</w:t>
      </w:r>
      <w:r>
        <w:rPr>
          <w:rFonts w:hint="eastAsia"/>
        </w:rPr>
        <w:br/>
      </w:r>
      <w:r>
        <w:rPr>
          <w:rFonts w:hint="eastAsia"/>
        </w:rPr>
        <w:t>　　图表 2025年太阳电缆短期偿债能力</w:t>
      </w:r>
      <w:r>
        <w:rPr>
          <w:rFonts w:hint="eastAsia"/>
        </w:rPr>
        <w:br/>
      </w:r>
      <w:r>
        <w:rPr>
          <w:rFonts w:hint="eastAsia"/>
        </w:rPr>
        <w:t>　　图表 2025-2031年太阳电缆长期偿债能力</w:t>
      </w:r>
      <w:r>
        <w:rPr>
          <w:rFonts w:hint="eastAsia"/>
        </w:rPr>
        <w:br/>
      </w:r>
      <w:r>
        <w:rPr>
          <w:rFonts w:hint="eastAsia"/>
        </w:rPr>
        <w:t>　　图表 2025年太阳电缆长期偿债能力</w:t>
      </w:r>
      <w:r>
        <w:rPr>
          <w:rFonts w:hint="eastAsia"/>
        </w:rPr>
        <w:br/>
      </w:r>
      <w:r>
        <w:rPr>
          <w:rFonts w:hint="eastAsia"/>
        </w:rPr>
        <w:t>　　图表 2025-2031年太阳电缆运营能力</w:t>
      </w:r>
      <w:r>
        <w:rPr>
          <w:rFonts w:hint="eastAsia"/>
        </w:rPr>
        <w:br/>
      </w:r>
      <w:r>
        <w:rPr>
          <w:rFonts w:hint="eastAsia"/>
        </w:rPr>
        <w:t>　　图表 2025年太阳电缆运营能力</w:t>
      </w:r>
      <w:r>
        <w:rPr>
          <w:rFonts w:hint="eastAsia"/>
        </w:rPr>
        <w:br/>
      </w:r>
      <w:r>
        <w:rPr>
          <w:rFonts w:hint="eastAsia"/>
        </w:rPr>
        <w:t>　　图表 2025-2031年太阳电缆盈利能力</w:t>
      </w:r>
      <w:r>
        <w:rPr>
          <w:rFonts w:hint="eastAsia"/>
        </w:rPr>
        <w:br/>
      </w:r>
      <w:r>
        <w:rPr>
          <w:rFonts w:hint="eastAsia"/>
        </w:rPr>
        <w:t>　　图表 2025年太阳电缆盈利能力</w:t>
      </w:r>
      <w:r>
        <w:rPr>
          <w:rFonts w:hint="eastAsia"/>
        </w:rPr>
        <w:br/>
      </w:r>
      <w:r>
        <w:rPr>
          <w:rFonts w:hint="eastAsia"/>
        </w:rPr>
        <w:t>　　图表 2025-2031年末宝胜股份总资产和净资产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2025-2031年宝胜股份营业收入和净利润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2025年宝胜股份营业收入和净利润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2025-2031年宝胜股份现金流量</w:t>
      </w:r>
      <w:r>
        <w:rPr>
          <w:rFonts w:hint="eastAsia"/>
        </w:rPr>
        <w:br/>
      </w:r>
      <w:r>
        <w:rPr>
          <w:rFonts w:hint="eastAsia"/>
        </w:rPr>
        <w:t>　　图表 2025年宝胜股份现金流量</w:t>
      </w:r>
      <w:r>
        <w:rPr>
          <w:rFonts w:hint="eastAsia"/>
        </w:rPr>
        <w:br/>
      </w:r>
      <w:r>
        <w:rPr>
          <w:rFonts w:hint="eastAsia"/>
        </w:rPr>
        <w:t>　　图表 2025年宝胜股份主营业务收入分行业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2025年宝胜股份主营业务收入分产品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2025年宝胜股份主营业务收入分区域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2025-2031年宝胜股份成长能力</w:t>
      </w:r>
      <w:r>
        <w:rPr>
          <w:rFonts w:hint="eastAsia"/>
        </w:rPr>
        <w:br/>
      </w:r>
      <w:r>
        <w:rPr>
          <w:rFonts w:hint="eastAsia"/>
        </w:rPr>
        <w:t>　　图表 2025年宝胜股份成长能力</w:t>
      </w:r>
      <w:r>
        <w:rPr>
          <w:rFonts w:hint="eastAsia"/>
        </w:rPr>
        <w:br/>
      </w:r>
      <w:r>
        <w:rPr>
          <w:rFonts w:hint="eastAsia"/>
        </w:rPr>
        <w:t>　　图表 2025-2031年宝胜股份短期偿债能力</w:t>
      </w:r>
      <w:r>
        <w:rPr>
          <w:rFonts w:hint="eastAsia"/>
        </w:rPr>
        <w:br/>
      </w:r>
      <w:r>
        <w:rPr>
          <w:rFonts w:hint="eastAsia"/>
        </w:rPr>
        <w:t>　　图表 2025年宝胜股份短期偿债能力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2025-2031年宝胜股份长期偿债能力</w:t>
      </w:r>
      <w:r>
        <w:rPr>
          <w:rFonts w:hint="eastAsia"/>
        </w:rPr>
        <w:br/>
      </w:r>
      <w:r>
        <w:rPr>
          <w:rFonts w:hint="eastAsia"/>
        </w:rPr>
        <w:t>　　图表 2025年宝胜股份长期偿债能力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2025-2031年宝胜股份运营能力</w:t>
      </w:r>
      <w:r>
        <w:rPr>
          <w:rFonts w:hint="eastAsia"/>
        </w:rPr>
        <w:br/>
      </w:r>
      <w:r>
        <w:rPr>
          <w:rFonts w:hint="eastAsia"/>
        </w:rPr>
        <w:t>　　图表 2025年宝胜股份运营能力</w:t>
      </w:r>
      <w:r>
        <w:rPr>
          <w:rFonts w:hint="eastAsia"/>
        </w:rPr>
        <w:br/>
      </w:r>
      <w:r>
        <w:rPr>
          <w:rFonts w:hint="eastAsia"/>
        </w:rPr>
        <w:t>　　图表 2025-2031年宝胜股份盈利能力</w:t>
      </w:r>
      <w:r>
        <w:rPr>
          <w:rFonts w:hint="eastAsia"/>
        </w:rPr>
        <w:br/>
      </w:r>
      <w:r>
        <w:rPr>
          <w:rFonts w:hint="eastAsia"/>
        </w:rPr>
        <w:t>　　图表 2025年宝胜股份盈利能力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7e922c7b43d3" w:history="1">
        <w:r>
          <w:rPr>
            <w:rStyle w:val="Hyperlink"/>
          </w:rPr>
          <w:t>中国特种电缆行业现状调研与市场前景分析报告（2025年）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7e922c7b43d3" w:history="1">
        <w:r>
          <w:rPr>
            <w:rStyle w:val="Hyperlink"/>
          </w:rPr>
          <w:t>https://www.20087.com/6/53/TeZhongDianLanShiChangXianZhuangFenXi.html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3bec72c44224" w:history="1">
      <w:r>
        <w:rPr>
          <w:rStyle w:val="Hyperlink"/>
        </w:rPr>
        <w:t>中国特种电缆行业现状调研与市场前景分析报告（2025年）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eZhongDianLanShiChangXianZhuangFenXi.html" TargetMode="External" Id="R65dc7e922c7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eZhongDianLanShiChangXianZhuangFenXi.html" TargetMode="External" Id="R711d3bec72c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2024-12-22T02:05:00Z</dcterms:created>
  <dcterms:modified xsi:type="dcterms:W3CDTF">2024-12-22T03:05:00Z</dcterms:modified>
  <dc:subject>中国特种电缆行业现状调研与市场前景分析报告（2025年）</dc:subject>
  <dc:title>中国特种电缆行业现状调研与市场前景分析报告（2025年）</dc:title>
  <cp:keywords>中国特种电缆行业现状调研与市场前景分析报告（2025年）</cp:keywords>
  <dc:description>中国特种电缆行业现状调研与市场前景分析报告（2025年）</dc:description>
</cp:coreProperties>
</file>