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79bae07864db3" w:history="1">
              <w:r>
                <w:rPr>
                  <w:rStyle w:val="Hyperlink"/>
                </w:rPr>
                <w:t>中国能源行业发展调研与市场前景预测报告（2024-2030年）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79bae07864db3" w:history="1">
              <w:r>
                <w:rPr>
                  <w:rStyle w:val="Hyperlink"/>
                </w:rPr>
                <w:t>中国能源行业发展调研与市场前景预测报告（2024-2030年）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79bae07864db3" w:history="1">
                <w:r>
                  <w:rPr>
                    <w:rStyle w:val="Hyperlink"/>
                  </w:rPr>
                  <w:t>https://www.20087.com/6/A3/NengYuanHangYeYanJiuBaoGao.html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产业涵盖了化石燃料、核能、可再生能源等多种类型，是全球经济发展和社会运作的基础。近年来，随着气候变化问题的日益严峻，可再生能源如太阳能、风能、水力和生物质能的开发利用得到了快速推进。各国政府和国际组织加大了对清洁能源的投资，推动了技术创新和成本下降，使得可再生能源在能源结构中的比例逐年上升。</w:t>
      </w:r>
      <w:r>
        <w:rPr>
          <w:rFonts w:hint="eastAsia"/>
        </w:rPr>
        <w:br/>
      </w:r>
      <w:r>
        <w:rPr>
          <w:rFonts w:hint="eastAsia"/>
        </w:rPr>
        <w:t>　　未来，能源产业将向着低碳化、智能化和多元化方向发展。一方面，可再生能源技术将更加成熟，储能技术的突破将解决间歇性问题，使可再生能源成为更加可靠的能源来源。另一方面，数字化和智能化技术的应用将促进能源系统的优化，提高能源利用效率，智能电网、分布式能源和虚拟电厂等概念将得到广泛应用。此外，氢能源和核聚变等新型能源技术的研发也将加速，为能源产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2023-2024年中国能源产业政策环境分析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中国能源行业发展现状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一、2023-2024年中国能源产业发展简析</w:t>
      </w:r>
      <w:r>
        <w:rPr>
          <w:rFonts w:hint="eastAsia"/>
        </w:rPr>
        <w:br/>
      </w:r>
      <w:r>
        <w:rPr>
          <w:rFonts w:hint="eastAsia"/>
        </w:rPr>
        <w:t>　　　　二、我国继续加快大型能源基地建设步伐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三、保障我国能源安全的对策措施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2023-2024年中国能源市场价格分析</w:t>
      </w:r>
      <w:r>
        <w:rPr>
          <w:rFonts w:hint="eastAsia"/>
        </w:rPr>
        <w:br/>
      </w:r>
      <w:r>
        <w:rPr>
          <w:rFonts w:hint="eastAsia"/>
        </w:rPr>
        <w:t>　　第一节 中国能源市场发展现状</w:t>
      </w:r>
      <w:r>
        <w:rPr>
          <w:rFonts w:hint="eastAsia"/>
        </w:rPr>
        <w:br/>
      </w:r>
      <w:r>
        <w:rPr>
          <w:rFonts w:hint="eastAsia"/>
        </w:rPr>
        <w:t>　　　　一、我国能源行业概况</w:t>
      </w:r>
      <w:r>
        <w:rPr>
          <w:rFonts w:hint="eastAsia"/>
        </w:rPr>
        <w:br/>
      </w:r>
      <w:r>
        <w:rPr>
          <w:rFonts w:hint="eastAsia"/>
        </w:rPr>
        <w:t>　　　　二、中国能源市场品种分析</w:t>
      </w:r>
      <w:r>
        <w:rPr>
          <w:rFonts w:hint="eastAsia"/>
        </w:rPr>
        <w:br/>
      </w:r>
      <w:r>
        <w:rPr>
          <w:rFonts w:hint="eastAsia"/>
        </w:rPr>
        <w:t>　　　　三、中国能源市场消费者的需求特点</w:t>
      </w:r>
      <w:r>
        <w:rPr>
          <w:rFonts w:hint="eastAsia"/>
        </w:rPr>
        <w:br/>
      </w:r>
      <w:r>
        <w:rPr>
          <w:rFonts w:hint="eastAsia"/>
        </w:rPr>
        <w:t>　　第二节 能源价格形成机制分析</w:t>
      </w:r>
      <w:r>
        <w:rPr>
          <w:rFonts w:hint="eastAsia"/>
        </w:rPr>
        <w:br/>
      </w:r>
      <w:r>
        <w:rPr>
          <w:rFonts w:hint="eastAsia"/>
        </w:rPr>
        <w:t>　　第三节 中国能源价格走势情况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2023-2024年中国能源产量统计分析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2019-2024年全国能源产量分析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2023-2024年全国及主要省份能源产量分析</w:t>
      </w:r>
      <w:r>
        <w:rPr>
          <w:rFonts w:hint="eastAsia"/>
        </w:rPr>
        <w:br/>
      </w:r>
      <w:r>
        <w:rPr>
          <w:rFonts w:hint="eastAsia"/>
        </w:rPr>
        <w:t>　　第三节 2023-2024年能源产量集中度分析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2023-2024年中国能源产业市场竞争格局分析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2023-2024年中国能源市场竞争现状分析</w:t>
      </w:r>
      <w:r>
        <w:rPr>
          <w:rFonts w:hint="eastAsia"/>
        </w:rPr>
        <w:br/>
      </w:r>
      <w:r>
        <w:rPr>
          <w:rFonts w:hint="eastAsia"/>
        </w:rPr>
        <w:t>　　　　一、能源技术竞争分析</w:t>
      </w:r>
      <w:r>
        <w:rPr>
          <w:rFonts w:hint="eastAsia"/>
        </w:rPr>
        <w:br/>
      </w:r>
      <w:r>
        <w:rPr>
          <w:rFonts w:hint="eastAsia"/>
        </w:rPr>
        <w:t>　　　　二、能源价格竞争分析</w:t>
      </w:r>
      <w:r>
        <w:rPr>
          <w:rFonts w:hint="eastAsia"/>
        </w:rPr>
        <w:br/>
      </w:r>
      <w:r>
        <w:rPr>
          <w:rFonts w:hint="eastAsia"/>
        </w:rPr>
        <w:t>　　　　三、能源品牌竞争分析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2023-2024年中国能源产业集中度分析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2023-2024年中国能源细分行业竞争优势分析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中国能源产业区域发展分析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一、内蒙古能源工业发展成就</w:t>
      </w:r>
      <w:r>
        <w:rPr>
          <w:rFonts w:hint="eastAsia"/>
        </w:rPr>
        <w:br/>
      </w:r>
      <w:r>
        <w:rPr>
          <w:rFonts w:hint="eastAsia"/>
        </w:rPr>
        <w:t>　　　　二、内蒙古提升能源产业总体水平</w:t>
      </w:r>
      <w:r>
        <w:rPr>
          <w:rFonts w:hint="eastAsia"/>
        </w:rPr>
        <w:br/>
      </w:r>
      <w:r>
        <w:rPr>
          <w:rFonts w:hint="eastAsia"/>
        </w:rPr>
        <w:t>　　　　三、内蒙古发展可再生能源的有利条件</w:t>
      </w:r>
      <w:r>
        <w:rPr>
          <w:rFonts w:hint="eastAsia"/>
        </w:rPr>
        <w:br/>
      </w:r>
      <w:r>
        <w:rPr>
          <w:rFonts w:hint="eastAsia"/>
        </w:rPr>
        <w:t>　　　　四、推动内蒙古能源产业发展的战略措施</w:t>
      </w:r>
      <w:r>
        <w:rPr>
          <w:rFonts w:hint="eastAsia"/>
        </w:rPr>
        <w:br/>
      </w:r>
      <w:r>
        <w:rPr>
          <w:rFonts w:hint="eastAsia"/>
        </w:rPr>
        <w:t>　　　　五、内蒙古能源工业"十三五"发展思路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一、黑龙江省能源产业发展成就</w:t>
      </w:r>
      <w:r>
        <w:rPr>
          <w:rFonts w:hint="eastAsia"/>
        </w:rPr>
        <w:br/>
      </w:r>
      <w:r>
        <w:rPr>
          <w:rFonts w:hint="eastAsia"/>
        </w:rPr>
        <w:t>　　　　二、黑龙江省能源产业发展现状</w:t>
      </w:r>
      <w:r>
        <w:rPr>
          <w:rFonts w:hint="eastAsia"/>
        </w:rPr>
        <w:br/>
      </w:r>
      <w:r>
        <w:rPr>
          <w:rFonts w:hint="eastAsia"/>
        </w:rPr>
        <w:t>　　　　三、资源优势助力黑龙江建设东北能源基地</w:t>
      </w:r>
      <w:r>
        <w:rPr>
          <w:rFonts w:hint="eastAsia"/>
        </w:rPr>
        <w:br/>
      </w:r>
      <w:r>
        <w:rPr>
          <w:rFonts w:hint="eastAsia"/>
        </w:rPr>
        <w:t>　　　　四、推进黑龙江省节 能降耗的对策建议</w:t>
      </w:r>
      <w:r>
        <w:rPr>
          <w:rFonts w:hint="eastAsia"/>
        </w:rPr>
        <w:br/>
      </w:r>
      <w:r>
        <w:rPr>
          <w:rFonts w:hint="eastAsia"/>
        </w:rPr>
        <w:t>　　　　五、黑龙江能源产业"十三五"发展思路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一、新疆能源开发条件日趋成熟</w:t>
      </w:r>
      <w:r>
        <w:rPr>
          <w:rFonts w:hint="eastAsia"/>
        </w:rPr>
        <w:br/>
      </w:r>
      <w:r>
        <w:rPr>
          <w:rFonts w:hint="eastAsia"/>
        </w:rPr>
        <w:t>　　　　二、新疆的能源消费结构</w:t>
      </w:r>
      <w:r>
        <w:rPr>
          <w:rFonts w:hint="eastAsia"/>
        </w:rPr>
        <w:br/>
      </w:r>
      <w:r>
        <w:rPr>
          <w:rFonts w:hint="eastAsia"/>
        </w:rPr>
        <w:t>　　　　三、能源发展助力新疆全面崛起</w:t>
      </w:r>
      <w:r>
        <w:rPr>
          <w:rFonts w:hint="eastAsia"/>
        </w:rPr>
        <w:br/>
      </w:r>
      <w:r>
        <w:rPr>
          <w:rFonts w:hint="eastAsia"/>
        </w:rPr>
        <w:t>　　　　四、推动新疆能源产业发展的战略措施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一、山西能源工业高速发展的原因</w:t>
      </w:r>
      <w:r>
        <w:rPr>
          <w:rFonts w:hint="eastAsia"/>
        </w:rPr>
        <w:br/>
      </w:r>
      <w:r>
        <w:rPr>
          <w:rFonts w:hint="eastAsia"/>
        </w:rPr>
        <w:t>　　　　二、山西省能源产业发展迅猛</w:t>
      </w:r>
      <w:r>
        <w:rPr>
          <w:rFonts w:hint="eastAsia"/>
        </w:rPr>
        <w:br/>
      </w:r>
      <w:r>
        <w:rPr>
          <w:rFonts w:hint="eastAsia"/>
        </w:rPr>
        <w:t>　　　　三、山西省能源产业贡献巨大</w:t>
      </w:r>
      <w:r>
        <w:rPr>
          <w:rFonts w:hint="eastAsia"/>
        </w:rPr>
        <w:br/>
      </w:r>
      <w:r>
        <w:rPr>
          <w:rFonts w:hint="eastAsia"/>
        </w:rPr>
        <w:t>　　　　四、山西能源产业借助资本市场优化配置</w:t>
      </w:r>
      <w:r>
        <w:rPr>
          <w:rFonts w:hint="eastAsia"/>
        </w:rPr>
        <w:br/>
      </w:r>
      <w:r>
        <w:rPr>
          <w:rFonts w:hint="eastAsia"/>
        </w:rPr>
        <w:t>　　　　五、山西省100亿能源产业基金获批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一、安徽省能源工业发展成就</w:t>
      </w:r>
      <w:r>
        <w:rPr>
          <w:rFonts w:hint="eastAsia"/>
        </w:rPr>
        <w:br/>
      </w:r>
      <w:r>
        <w:rPr>
          <w:rFonts w:hint="eastAsia"/>
        </w:rPr>
        <w:t>　　　　二、安徽农村能源产业发展综述</w:t>
      </w:r>
      <w:r>
        <w:rPr>
          <w:rFonts w:hint="eastAsia"/>
        </w:rPr>
        <w:br/>
      </w:r>
      <w:r>
        <w:rPr>
          <w:rFonts w:hint="eastAsia"/>
        </w:rPr>
        <w:t>　　　　三、安徽省推动能源产业发展的保障措施</w:t>
      </w:r>
      <w:r>
        <w:rPr>
          <w:rFonts w:hint="eastAsia"/>
        </w:rPr>
        <w:br/>
      </w:r>
      <w:r>
        <w:rPr>
          <w:rFonts w:hint="eastAsia"/>
        </w:rPr>
        <w:t>　　　　四、安徽省能源产业基地建设规划</w:t>
      </w:r>
      <w:r>
        <w:rPr>
          <w:rFonts w:hint="eastAsia"/>
        </w:rPr>
        <w:br/>
      </w:r>
      <w:r>
        <w:rPr>
          <w:rFonts w:hint="eastAsia"/>
        </w:rPr>
        <w:t>　　第六节 贵州</w:t>
      </w:r>
      <w:r>
        <w:rPr>
          <w:rFonts w:hint="eastAsia"/>
        </w:rPr>
        <w:br/>
      </w:r>
      <w:r>
        <w:rPr>
          <w:rFonts w:hint="eastAsia"/>
        </w:rPr>
        <w:t>　　　　一、贵州省能源供需形势分析</w:t>
      </w:r>
      <w:r>
        <w:rPr>
          <w:rFonts w:hint="eastAsia"/>
        </w:rPr>
        <w:br/>
      </w:r>
      <w:r>
        <w:rPr>
          <w:rFonts w:hint="eastAsia"/>
        </w:rPr>
        <w:t>　　　　二、贵州省推动能源产业发展的保障措施</w:t>
      </w:r>
      <w:r>
        <w:rPr>
          <w:rFonts w:hint="eastAsia"/>
        </w:rPr>
        <w:br/>
      </w:r>
      <w:r>
        <w:rPr>
          <w:rFonts w:hint="eastAsia"/>
        </w:rPr>
        <w:t>　　　　三、贵州省能源产业发展中存在的问题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四、推进贵州能源可持续发展的对策建议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2023-2024年中国能源重点企业竞争性财务数据分析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2023-2024年中国能源市场发展现状及趋势分析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2023-2024年中国能源市场发展驱动力因素分析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第二节 2023-2024年中国能源市场发展阻碍因素分析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一、新冠疫情对能源产品出口形成冲击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四、售后服务体系仍需完善</w:t>
      </w:r>
      <w:r>
        <w:rPr>
          <w:rFonts w:hint="eastAsia"/>
        </w:rPr>
        <w:br/>
      </w:r>
      <w:r>
        <w:rPr>
          <w:rFonts w:hint="eastAsia"/>
        </w:rPr>
        <w:t>　　第三节 2024-2030年中国能源市场发展趋势分析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2024-2030年中国能源行业趋势探讨</w:t>
      </w:r>
      <w:r>
        <w:rPr>
          <w:rFonts w:hint="eastAsia"/>
        </w:rPr>
        <w:br/>
      </w:r>
      <w:r>
        <w:rPr>
          <w:rFonts w:hint="eastAsia"/>
        </w:rPr>
        <w:t>　　第一节 2024-2030年中国能源行业发展趋势</w:t>
      </w:r>
      <w:r>
        <w:rPr>
          <w:rFonts w:hint="eastAsia"/>
        </w:rPr>
        <w:br/>
      </w:r>
      <w:r>
        <w:rPr>
          <w:rFonts w:hint="eastAsia"/>
        </w:rPr>
        <w:t>　　　　一、中国能源行业的发展展望</w:t>
      </w:r>
      <w:r>
        <w:rPr>
          <w:rFonts w:hint="eastAsia"/>
        </w:rPr>
        <w:br/>
      </w:r>
      <w:r>
        <w:rPr>
          <w:rFonts w:hint="eastAsia"/>
        </w:rPr>
        <w:t>　　　　二、济研：能源产品发展趋势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中-智-林－2024-2030年中国能源行业的发展趋势</w:t>
      </w:r>
      <w:r>
        <w:rPr>
          <w:rFonts w:hint="eastAsia"/>
        </w:rPr>
        <w:br/>
      </w:r>
      <w:r>
        <w:rPr>
          <w:rFonts w:hint="eastAsia"/>
        </w:rPr>
        <w:t>　　　　一、中国能源行业发展展望</w:t>
      </w:r>
      <w:r>
        <w:rPr>
          <w:rFonts w:hint="eastAsia"/>
        </w:rPr>
        <w:br/>
      </w:r>
      <w:r>
        <w:rPr>
          <w:rFonts w:hint="eastAsia"/>
        </w:rPr>
        <w:t>　　　　二、能源行业的主要发展方向</w:t>
      </w:r>
      <w:r>
        <w:rPr>
          <w:rFonts w:hint="eastAsia"/>
        </w:rPr>
        <w:br/>
      </w:r>
      <w:r>
        <w:rPr>
          <w:rFonts w:hint="eastAsia"/>
        </w:rPr>
        <w:t>　　　　三、能源市场空间将进一步扩展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79bae07864db3" w:history="1">
        <w:r>
          <w:rPr>
            <w:rStyle w:val="Hyperlink"/>
          </w:rPr>
          <w:t>中国能源行业发展调研与市场前景预测报告（2024-2030年）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79bae07864db3" w:history="1">
        <w:r>
          <w:rPr>
            <w:rStyle w:val="Hyperlink"/>
          </w:rPr>
          <w:t>https://www.20087.com/6/A3/NengYuanHangYeYanJiuBaoGao.html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0055901df47ed" w:history="1">
      <w:r>
        <w:rPr>
          <w:rStyle w:val="Hyperlink"/>
        </w:rPr>
        <w:t>中国能源行业发展调研与市场前景预测报告（2024-2030年）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NengYuanHangYeYanJiuBaoGao.html" TargetMode="External" Id="Rd4a79bae0786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NengYuanHangYeYanJiuBaoGao.html" TargetMode="External" Id="Re410055901d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2023-11-14T03:37:00Z</dcterms:created>
  <dcterms:modified xsi:type="dcterms:W3CDTF">2023-11-14T04:37:00Z</dcterms:modified>
  <dc:subject>中国能源行业发展调研与市场前景预测报告（2024-2030年）</dc:subject>
  <dc:title>中国能源行业发展调研与市场前景预测报告（2024-2030年）</dc:title>
  <cp:keywords>中国能源行业发展调研与市场前景预测报告（2024-2030年）</cp:keywords>
  <dc:description>中国能源行业发展调研与市场前景预测报告（2024-2030年）</dc:description>
</cp:coreProperties>
</file>