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e0e7beff9423e" w:history="1">
              <w:r>
                <w:rPr>
                  <w:rStyle w:val="Hyperlink"/>
                </w:rPr>
                <w:t>2025-2031年中国钢材市场调查研究与前景趋势分析报告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e0e7beff9423e" w:history="1">
              <w:r>
                <w:rPr>
                  <w:rStyle w:val="Hyperlink"/>
                </w:rPr>
                <w:t>2025-2031年中国钢材市场调查研究与前景趋势分析报告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e0e7beff9423e" w:history="1">
                <w:r>
                  <w:rPr>
                    <w:rStyle w:val="Hyperlink"/>
                  </w:rPr>
                  <w:t>https://www.20087.com/6/73/GangCaiHangYeXianZhuangJiQianJing.html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是基础设施建设和制造业的基础材料，其生产技术和应用领域正不断拓展。目前，高强度钢、耐候钢、不锈钢等特种钢材的开发，满足了汽车、桥梁、船舶等高要求行业的需要。同时，钢铁行业正积极应对环保挑战，通过提高能源效率、采用清洁能源和改进炼钢工艺，减少二氧化碳排放。此外，数字化技术的应用，如智能工厂和大数据分析，提升了钢材生产的精准度和灵活性。</w:t>
      </w:r>
      <w:r>
        <w:rPr>
          <w:rFonts w:hint="eastAsia"/>
        </w:rPr>
        <w:br/>
      </w:r>
      <w:r>
        <w:rPr>
          <w:rFonts w:hint="eastAsia"/>
        </w:rPr>
        <w:t>　　未来，钢材行业的发展将更加注重绿色化和智能化。绿色化方面，将继续探索低碳炼钢技术和循环利用途径，如直接还原铁（DRI）、电弧炉（EAF）炼钢，以及钢材的回收和再利用，减少资源消耗和环境污染。智能化方面，将利用人工智能和物联网技术，实现钢材生产的全过程智能化，包括原料采购、生产调度、质量控制和物流配送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e0e7beff9423e" w:history="1">
        <w:r>
          <w:rPr>
            <w:rStyle w:val="Hyperlink"/>
          </w:rPr>
          <w:t>2025-2031年中国钢材市场调查研究与前景趋势分析报告</w:t>
        </w:r>
      </w:hyperlink>
      <w:r>
        <w:rPr>
          <w:rFonts w:hint="eastAsia"/>
        </w:rPr>
        <w:t>》依托权威机构及行业协会数据，结合钢材行业的宏观环境与微观实践，从钢材市场规模、市场需求、技术现状及产业链结构等多维度进行了系统调研与分析。报告通过严谨的研究方法与翔实的数据支持，辅以直观图表，全面剖析了钢材行业发展趋势、重点企业表现及市场竞争格局，并通过SWOT分析揭示了行业机遇与潜在风险，为钢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钢材行业界定</w:t>
      </w:r>
      <w:r>
        <w:rPr>
          <w:rFonts w:hint="eastAsia"/>
        </w:rPr>
        <w:br/>
      </w:r>
      <w:r>
        <w:rPr>
          <w:rFonts w:hint="eastAsia"/>
        </w:rPr>
        <w:t>　　第一节 钢材行业定义</w:t>
      </w:r>
      <w:r>
        <w:rPr>
          <w:rFonts w:hint="eastAsia"/>
        </w:rPr>
        <w:br/>
      </w:r>
      <w:r>
        <w:rPr>
          <w:rFonts w:hint="eastAsia"/>
        </w:rPr>
        <w:t>　　第二节 钢材行业特点分析</w:t>
      </w:r>
      <w:r>
        <w:rPr>
          <w:rFonts w:hint="eastAsia"/>
        </w:rPr>
        <w:br/>
      </w:r>
      <w:r>
        <w:rPr>
          <w:rFonts w:hint="eastAsia"/>
        </w:rPr>
        <w:t>　　第三节 钢材产业链分析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2025年世界钢材行业市场运行形势分析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2025年全球钢材行业发展概况</w:t>
      </w:r>
      <w:r>
        <w:rPr>
          <w:rFonts w:hint="eastAsia"/>
        </w:rPr>
        <w:br/>
      </w:r>
      <w:r>
        <w:rPr>
          <w:rFonts w:hint="eastAsia"/>
        </w:rPr>
        <w:t>　　第二节 世界钢材行业发展走势</w:t>
      </w:r>
      <w:r>
        <w:rPr>
          <w:rFonts w:hint="eastAsia"/>
        </w:rPr>
        <w:br/>
      </w:r>
      <w:r>
        <w:rPr>
          <w:rFonts w:hint="eastAsia"/>
        </w:rPr>
        <w:t>　　　　二、全球钢材行业市场分布情况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2025年钢材行业技术发展现状及趋势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当前我国钢材技术发展现状</w:t>
      </w:r>
      <w:r>
        <w:rPr>
          <w:rFonts w:hint="eastAsia"/>
        </w:rPr>
        <w:br/>
      </w:r>
      <w:r>
        <w:rPr>
          <w:rFonts w:hint="eastAsia"/>
        </w:rPr>
        <w:t>　　第二节 中外钢材技术差距及产生差距的主要原因分析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提高我国钢材技术的对策</w:t>
      </w:r>
      <w:r>
        <w:rPr>
          <w:rFonts w:hint="eastAsia"/>
        </w:rPr>
        <w:br/>
      </w:r>
      <w:r>
        <w:rPr>
          <w:rFonts w:hint="eastAsia"/>
        </w:rPr>
        <w:t>　　第四节 我国钢材研发、设计发展趋势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中国钢材发展现状调研</w:t>
      </w:r>
      <w:r>
        <w:rPr>
          <w:rFonts w:hint="eastAsia"/>
        </w:rPr>
        <w:br/>
      </w:r>
      <w:r>
        <w:rPr>
          <w:rFonts w:hint="eastAsia"/>
        </w:rPr>
        <w:t>　　第一节 中国钢材市场现状分析</w:t>
      </w:r>
      <w:r>
        <w:rPr>
          <w:rFonts w:hint="eastAsia"/>
        </w:rPr>
        <w:br/>
      </w:r>
      <w:r>
        <w:rPr>
          <w:rFonts w:hint="eastAsia"/>
        </w:rPr>
        <w:t>　　第二节 中国钢材行业产量情况分析及预测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三、2020-2025年中国钢材产量统计</w:t>
      </w:r>
      <w:r>
        <w:rPr>
          <w:rFonts w:hint="eastAsia"/>
        </w:rPr>
        <w:br/>
      </w:r>
      <w:r>
        <w:rPr>
          <w:rFonts w:hint="eastAsia"/>
        </w:rPr>
        <w:t>　　　　二、钢材生产区域分布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三、2025-2031年中国钢材产量预测分析</w:t>
      </w:r>
      <w:r>
        <w:rPr>
          <w:rFonts w:hint="eastAsia"/>
        </w:rPr>
        <w:br/>
      </w:r>
      <w:r>
        <w:rPr>
          <w:rFonts w:hint="eastAsia"/>
        </w:rPr>
        <w:t>　　第三节 中国钢材市场需求分析及预测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二、2020-2025年中国钢材市场需求量统计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2020-2025年中国钢材行业进出口情况分析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一、2020-2025年中国钢材行业进口分析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二、2020-2025年中国钢材行业出口分析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三、**地区钢材市场调研分析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四、**地区钢材市场调研分析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五、**地区钢材市场调研分析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六、**地区钢材市场调研分析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钢材行业竞争格局分析</w:t>
      </w:r>
      <w:r>
        <w:rPr>
          <w:rFonts w:hint="eastAsia"/>
        </w:rPr>
        <w:br/>
      </w:r>
      <w:r>
        <w:rPr>
          <w:rFonts w:hint="eastAsia"/>
        </w:rPr>
        <w:t>　　第一节 钢材行业集中度分析</w:t>
      </w:r>
      <w:r>
        <w:rPr>
          <w:rFonts w:hint="eastAsia"/>
        </w:rPr>
        <w:br/>
      </w:r>
      <w:r>
        <w:rPr>
          <w:rFonts w:hint="eastAsia"/>
        </w:rPr>
        <w:t>　　　　一、钢材市场集中度分析</w:t>
      </w:r>
      <w:r>
        <w:rPr>
          <w:rFonts w:hint="eastAsia"/>
        </w:rPr>
        <w:br/>
      </w:r>
      <w:r>
        <w:rPr>
          <w:rFonts w:hint="eastAsia"/>
        </w:rPr>
        <w:t>　　　　二、钢材企业集中度分析</w:t>
      </w:r>
      <w:r>
        <w:rPr>
          <w:rFonts w:hint="eastAsia"/>
        </w:rPr>
        <w:br/>
      </w:r>
      <w:r>
        <w:rPr>
          <w:rFonts w:hint="eastAsia"/>
        </w:rPr>
        <w:t>　　　　三、钢材区域集中度分析</w:t>
      </w:r>
      <w:r>
        <w:rPr>
          <w:rFonts w:hint="eastAsia"/>
        </w:rPr>
        <w:br/>
      </w:r>
      <w:r>
        <w:rPr>
          <w:rFonts w:hint="eastAsia"/>
        </w:rPr>
        <w:t>　　第二节 钢材行业主要企业竞争力分析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三、2020-2025年我国钢材市场竞争分析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对我国钢材品牌的战略思考</w:t>
      </w:r>
      <w:r>
        <w:rPr>
          <w:rFonts w:hint="eastAsia"/>
        </w:rPr>
        <w:br/>
      </w:r>
      <w:r>
        <w:rPr>
          <w:rFonts w:hint="eastAsia"/>
        </w:rPr>
        <w:t>　　　　一、钢材实施品牌战略的意义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三、我国钢材企业的品牌战略</w:t>
      </w:r>
      <w:r>
        <w:rPr>
          <w:rFonts w:hint="eastAsia"/>
        </w:rPr>
        <w:br/>
      </w:r>
      <w:r>
        <w:rPr>
          <w:rFonts w:hint="eastAsia"/>
        </w:rPr>
        <w:t>　　　　四、钢材品牌战略管理的策略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2025年中国钢材市场前景分析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钢材行业研究结论</w:t>
      </w:r>
      <w:r>
        <w:rPr>
          <w:rFonts w:hint="eastAsia"/>
        </w:rPr>
        <w:br/>
      </w:r>
      <w:r>
        <w:rPr>
          <w:rFonts w:hint="eastAsia"/>
        </w:rPr>
        <w:t>　　第二节 钢材行业投资价值评估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钢材行业投资建议</w:t>
      </w:r>
      <w:r>
        <w:rPr>
          <w:rFonts w:hint="eastAsia"/>
        </w:rPr>
        <w:br/>
      </w:r>
      <w:r>
        <w:rPr>
          <w:rFonts w:hint="eastAsia"/>
        </w:rPr>
        <w:t>　　　　一、钢材行业投资策略建议</w:t>
      </w:r>
      <w:r>
        <w:rPr>
          <w:rFonts w:hint="eastAsia"/>
        </w:rPr>
        <w:br/>
      </w:r>
      <w:r>
        <w:rPr>
          <w:rFonts w:hint="eastAsia"/>
        </w:rPr>
        <w:t>　　　　二、钢材行业投资方向建议</w:t>
      </w:r>
      <w:r>
        <w:rPr>
          <w:rFonts w:hint="eastAsia"/>
        </w:rPr>
        <w:br/>
      </w:r>
      <w:r>
        <w:rPr>
          <w:rFonts w:hint="eastAsia"/>
        </w:rPr>
        <w:t>　　　　三、钢材行业投资方式建议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钢材行业历程</w:t>
      </w:r>
      <w:r>
        <w:rPr>
          <w:rFonts w:hint="eastAsia"/>
        </w:rPr>
        <w:br/>
      </w:r>
      <w:r>
        <w:rPr>
          <w:rFonts w:hint="eastAsia"/>
        </w:rPr>
        <w:t>　　图表 钢材行业生命周期</w:t>
      </w:r>
      <w:r>
        <w:rPr>
          <w:rFonts w:hint="eastAsia"/>
        </w:rPr>
        <w:br/>
      </w:r>
      <w:r>
        <w:rPr>
          <w:rFonts w:hint="eastAsia"/>
        </w:rPr>
        <w:t>　　图表 钢材行业产业链分析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2020-2025年钢材行业市场容量分析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2020-2025年中国钢材市场需求量及增速统计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2025年中国钢材进口国家及地区分析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钢材企业信息</w:t>
      </w:r>
      <w:r>
        <w:rPr>
          <w:rFonts w:hint="eastAsia"/>
        </w:rPr>
        <w:br/>
      </w:r>
      <w:r>
        <w:rPr>
          <w:rFonts w:hint="eastAsia"/>
        </w:rPr>
        <w:t>　　图表 钢材企业经营情况分析</w:t>
      </w:r>
      <w:r>
        <w:rPr>
          <w:rFonts w:hint="eastAsia"/>
        </w:rPr>
        <w:br/>
      </w:r>
      <w:r>
        <w:rPr>
          <w:rFonts w:hint="eastAsia"/>
        </w:rPr>
        <w:t>　　图表 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e0e7beff9423e" w:history="1">
        <w:r>
          <w:rPr>
            <w:rStyle w:val="Hyperlink"/>
          </w:rPr>
          <w:t>2025-2031年中国钢材市场调查研究与前景趋势分析报告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e0e7beff9423e" w:history="1">
        <w:r>
          <w:rPr>
            <w:rStyle w:val="Hyperlink"/>
          </w:rPr>
          <w:t>https://www.20087.com/6/73/GangCaiHangYeXianZhuangJiQianJing.html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热点：中国钢材价格网、钢材价格走势图、钢材走势行情、钢材多少钱一吨2023价格表、钢材型号大全及规格、钢材批发厂家直销、钢材的用途、钢材型号大全及规格、钢材是什么材料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a07ed6aba49bf" w:history="1">
      <w:r>
        <w:rPr>
          <w:rStyle w:val="Hyperlink"/>
        </w:rPr>
        <w:t>2025-2031年中国钢材市场调查研究与前景趋势分析报告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angCaiHangYeXianZhuangJiQianJing.html" TargetMode="External" Id="R4f7e0e7beff9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angCaiHangYeXianZhuangJiQianJing.html" TargetMode="External" Id="Rf01a07ed6aba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2024-09-18T02:33:00Z</dcterms:created>
  <dcterms:modified xsi:type="dcterms:W3CDTF">2024-09-18T03:33:00Z</dcterms:modified>
  <dc:subject>2025-2031年中国钢材市场调查研究与前景趋势分析报告</dc:subject>
  <dc:title>2025-2031年中国钢材市场调查研究与前景趋势分析报告</dc:title>
  <cp:keywords>2025-2031年中国钢材市场调查研究与前景趋势分析报告</cp:keywords>
  <dc:description>2025-2031年中国钢材市场调查研究与前景趋势分析报告</dc:description>
</cp:coreProperties>
</file>