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5983a894e42e2" w:history="1">
              <w:r>
                <w:rPr>
                  <w:rStyle w:val="Hyperlink"/>
                </w:rPr>
                <w:t>2026-2032年中国钢铁市场调研与发展趋势分析报告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5983a894e42e2" w:history="1">
              <w:r>
                <w:rPr>
                  <w:rStyle w:val="Hyperlink"/>
                </w:rPr>
                <w:t>2026-2032年中国钢铁市场调研与发展趋势分析报告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5983a894e42e2" w:history="1">
                <w:r>
                  <w:rPr>
                    <w:rStyle w:val="Hyperlink"/>
                  </w:rPr>
                  <w:t>https://www.20087.com/6/03/GangTieHangYeQianJingBaoGao.html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作为全球工业的基础材料，其生产和消费量反映了经济的景气程度。近年来，钢铁行业面临着产能过剩、环境污染和成本压力等挑战，但通过技术创新和结构调整，正在逐步转型升级。高强度、轻量化钢材的研发，满足了汽车、建筑等下游行业对材料性能的要求。同时，绿色钢铁生产技术，如电炉炼钢、氢气还原铁等，减少了碳排放，提升了行业的环保形象。</w:t>
      </w:r>
      <w:r>
        <w:rPr>
          <w:rFonts w:hint="eastAsia"/>
        </w:rPr>
        <w:br/>
      </w:r>
      <w:r>
        <w:rPr>
          <w:rFonts w:hint="eastAsia"/>
        </w:rPr>
        <w:t>　　未来，钢铁行业的发展将更加注重高质量和循环利用。随着全球制造业向高端化、智能化转型，对特种钢材和精密钢材的需求将持续增长，推动钢铁产品结构的优化。同时，循环经济理念的推广，鼓励废旧钢铁的回收和再利用，减少资源消耗和环境污染。此外，钢铁企业将加强与上下游产业链的合作，通过供应链协同，提升整体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5983a894e42e2" w:history="1">
        <w:r>
          <w:rPr>
            <w:rStyle w:val="Hyperlink"/>
          </w:rPr>
          <w:t>2026-2032年中国钢铁市场调研与发展趋势分析报告</w:t>
        </w:r>
      </w:hyperlink>
      <w:r>
        <w:rPr>
          <w:rFonts w:hint="eastAsia"/>
        </w:rPr>
        <w:t>》基于对钢铁行业的长期监测研究，结合钢铁行业供需关系变化规律、产品消费结构、应用领域拓展、市场发展环境及政策支持等多维度分析，采用定量与定性相结合的科学方法，对行业内重点企业进行了系统研究。报告全面呈现了钢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钢铁行业界定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中国钢铁行业发展环境分析</w:t>
      </w:r>
      <w:r>
        <w:rPr>
          <w:rFonts w:hint="eastAsia"/>
        </w:rPr>
        <w:br/>
      </w:r>
      <w:r>
        <w:rPr>
          <w:rFonts w:hint="eastAsia"/>
        </w:rPr>
        <w:t>　　第一节 钢铁行业经济环境分析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一、钢铁行业政策影响分析</w:t>
      </w:r>
      <w:r>
        <w:rPr>
          <w:rFonts w:hint="eastAsia"/>
        </w:rPr>
        <w:br/>
      </w:r>
      <w:r>
        <w:rPr>
          <w:rFonts w:hint="eastAsia"/>
        </w:rPr>
        <w:t>　　　　二、钢铁相关行业标准分析</w:t>
      </w:r>
      <w:r>
        <w:rPr>
          <w:rFonts w:hint="eastAsia"/>
        </w:rPr>
        <w:br/>
      </w:r>
      <w:r>
        <w:rPr>
          <w:rFonts w:hint="eastAsia"/>
        </w:rPr>
        <w:t>　　第三节 钢铁行业社会环境分析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中国钢铁行业生产现状分析</w:t>
      </w:r>
      <w:r>
        <w:rPr>
          <w:rFonts w:hint="eastAsia"/>
        </w:rPr>
        <w:br/>
      </w:r>
      <w:r>
        <w:rPr>
          <w:rFonts w:hint="eastAsia"/>
        </w:rPr>
        <w:t>　　第一节 钢铁行业总体规模</w:t>
      </w:r>
      <w:r>
        <w:rPr>
          <w:rFonts w:hint="eastAsia"/>
        </w:rPr>
        <w:br/>
      </w:r>
      <w:r>
        <w:rPr>
          <w:rFonts w:hint="eastAsia"/>
        </w:rPr>
        <w:t>　　第二节 钢铁行业产能概况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一、2020-2025年钢铁产能分析</w:t>
      </w:r>
      <w:r>
        <w:rPr>
          <w:rFonts w:hint="eastAsia"/>
        </w:rPr>
        <w:br/>
      </w:r>
      <w:r>
        <w:rPr>
          <w:rFonts w:hint="eastAsia"/>
        </w:rPr>
        <w:t>　　　　二、2026-2032年钢铁产能预测</w:t>
      </w:r>
      <w:r>
        <w:rPr>
          <w:rFonts w:hint="eastAsia"/>
        </w:rPr>
        <w:br/>
      </w:r>
      <w:r>
        <w:rPr>
          <w:rFonts w:hint="eastAsia"/>
        </w:rPr>
        <w:t>　　第三节 钢铁市场容量概况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一、2020-2025年钢铁市场容量分析</w:t>
      </w:r>
      <w:r>
        <w:rPr>
          <w:rFonts w:hint="eastAsia"/>
        </w:rPr>
        <w:br/>
      </w:r>
      <w:r>
        <w:rPr>
          <w:rFonts w:hint="eastAsia"/>
        </w:rPr>
        <w:t>　　　　二、钢铁产能配置与产能利用率调查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三、2026-2032年钢铁市场容量预测</w:t>
      </w:r>
      <w:r>
        <w:rPr>
          <w:rFonts w:hint="eastAsia"/>
        </w:rPr>
        <w:br/>
      </w:r>
      <w:r>
        <w:rPr>
          <w:rFonts w:hint="eastAsia"/>
        </w:rPr>
        <w:t>　　第四节 钢铁行业的生命周期分析</w:t>
      </w:r>
      <w:r>
        <w:rPr>
          <w:rFonts w:hint="eastAsia"/>
        </w:rPr>
        <w:br/>
      </w:r>
      <w:r>
        <w:rPr>
          <w:rFonts w:hint="eastAsia"/>
        </w:rPr>
        <w:t>　　第五节 钢铁行业供需情况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2026年国内钢铁产品市场价格及评述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国内钢铁产品价格影响因素分析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2026-2032年国内钢铁产品价格走势预测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中国钢铁行业规模情况分析</w:t>
      </w:r>
      <w:r>
        <w:rPr>
          <w:rFonts w:hint="eastAsia"/>
        </w:rPr>
        <w:br/>
      </w:r>
      <w:r>
        <w:rPr>
          <w:rFonts w:hint="eastAsia"/>
        </w:rPr>
        <w:t>　　　　一、钢铁行业单位规模情况分析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五、钢铁行业敏感性分析</w:t>
      </w:r>
      <w:r>
        <w:rPr>
          <w:rFonts w:hint="eastAsia"/>
        </w:rPr>
        <w:br/>
      </w:r>
      <w:r>
        <w:rPr>
          <w:rFonts w:hint="eastAsia"/>
        </w:rPr>
        <w:t>　　第二节 中国钢铁行业产销情况分析</w:t>
      </w:r>
      <w:r>
        <w:rPr>
          <w:rFonts w:hint="eastAsia"/>
        </w:rPr>
        <w:br/>
      </w:r>
      <w:r>
        <w:rPr>
          <w:rFonts w:hint="eastAsia"/>
        </w:rPr>
        <w:t>　　　　一、钢铁行业生产情况分析</w:t>
      </w:r>
      <w:r>
        <w:rPr>
          <w:rFonts w:hint="eastAsia"/>
        </w:rPr>
        <w:br/>
      </w:r>
      <w:r>
        <w:rPr>
          <w:rFonts w:hint="eastAsia"/>
        </w:rPr>
        <w:t>　　　　二、钢铁行业销售情况分析</w:t>
      </w:r>
      <w:r>
        <w:rPr>
          <w:rFonts w:hint="eastAsia"/>
        </w:rPr>
        <w:br/>
      </w:r>
      <w:r>
        <w:rPr>
          <w:rFonts w:hint="eastAsia"/>
        </w:rPr>
        <w:t>　　　　三、钢铁行业产销情况分析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中国钢铁行业财务能力分析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钢铁市场竞争策略分析</w:t>
      </w:r>
      <w:r>
        <w:rPr>
          <w:rFonts w:hint="eastAsia"/>
        </w:rPr>
        <w:br/>
      </w:r>
      <w:r>
        <w:rPr>
          <w:rFonts w:hint="eastAsia"/>
        </w:rPr>
        <w:t>　　　　一、钢铁市场增长潜力分析</w:t>
      </w:r>
      <w:r>
        <w:rPr>
          <w:rFonts w:hint="eastAsia"/>
        </w:rPr>
        <w:br/>
      </w:r>
      <w:r>
        <w:rPr>
          <w:rFonts w:hint="eastAsia"/>
        </w:rPr>
        <w:t>　　　　二、钢铁产品竞争策略分析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一、2026-2032年我国钢铁市场竞争趋势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2026年钢铁行业投资情况分析</w:t>
      </w:r>
      <w:r>
        <w:rPr>
          <w:rFonts w:hint="eastAsia"/>
        </w:rPr>
        <w:br/>
      </w:r>
      <w:r>
        <w:rPr>
          <w:rFonts w:hint="eastAsia"/>
        </w:rPr>
        <w:t>　　　　一、钢铁总体投资结构</w:t>
      </w:r>
      <w:r>
        <w:rPr>
          <w:rFonts w:hint="eastAsia"/>
        </w:rPr>
        <w:br/>
      </w:r>
      <w:r>
        <w:rPr>
          <w:rFonts w:hint="eastAsia"/>
        </w:rPr>
        <w:t>　　　　二、钢铁投资规模情况</w:t>
      </w:r>
      <w:r>
        <w:rPr>
          <w:rFonts w:hint="eastAsia"/>
        </w:rPr>
        <w:br/>
      </w:r>
      <w:r>
        <w:rPr>
          <w:rFonts w:hint="eastAsia"/>
        </w:rPr>
        <w:t>　　　　三、钢铁投资增速情况</w:t>
      </w:r>
      <w:r>
        <w:rPr>
          <w:rFonts w:hint="eastAsia"/>
        </w:rPr>
        <w:br/>
      </w:r>
      <w:r>
        <w:rPr>
          <w:rFonts w:hint="eastAsia"/>
        </w:rPr>
        <w:t>　　　　四、钢铁分地区投资分析</w:t>
      </w:r>
      <w:r>
        <w:rPr>
          <w:rFonts w:hint="eastAsia"/>
        </w:rPr>
        <w:br/>
      </w:r>
      <w:r>
        <w:rPr>
          <w:rFonts w:hint="eastAsia"/>
        </w:rPr>
        <w:t>　　第二节 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二、可以投资的钢铁模式</w:t>
      </w:r>
      <w:r>
        <w:rPr>
          <w:rFonts w:hint="eastAsia"/>
        </w:rPr>
        <w:br/>
      </w:r>
      <w:r>
        <w:rPr>
          <w:rFonts w:hint="eastAsia"/>
        </w:rPr>
        <w:t>　　　　三、2026年钢铁投资机会分析</w:t>
      </w:r>
      <w:r>
        <w:rPr>
          <w:rFonts w:hint="eastAsia"/>
        </w:rPr>
        <w:br/>
      </w:r>
      <w:r>
        <w:rPr>
          <w:rFonts w:hint="eastAsia"/>
        </w:rPr>
        <w:t>　　　　四、2026年钢铁投资新方向</w:t>
      </w:r>
      <w:r>
        <w:rPr>
          <w:rFonts w:hint="eastAsia"/>
        </w:rPr>
        <w:br/>
      </w:r>
      <w:r>
        <w:rPr>
          <w:rFonts w:hint="eastAsia"/>
        </w:rPr>
        <w:t>　　第三节 2026-2032年钢铁行业发展前景分析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2026-2032年中国钢铁行业发展前景预测分析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2026-2032年中国钢铁行业发展预测分析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一、未来钢铁行业发展分析</w:t>
      </w:r>
      <w:r>
        <w:rPr>
          <w:rFonts w:hint="eastAsia"/>
        </w:rPr>
        <w:br/>
      </w:r>
      <w:r>
        <w:rPr>
          <w:rFonts w:hint="eastAsia"/>
        </w:rPr>
        <w:t>　　　　二、未来钢铁行业技术开发方向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2026-2032年中国钢铁行业市场前景分析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钢铁主要原材料概述</w:t>
      </w:r>
      <w:r>
        <w:rPr>
          <w:rFonts w:hint="eastAsia"/>
        </w:rPr>
        <w:br/>
      </w:r>
      <w:r>
        <w:rPr>
          <w:rFonts w:hint="eastAsia"/>
        </w:rPr>
        <w:t>　　第二节 钢铁主要原材料2020-2025年价格及供应情况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2026-2032年钢铁主要原材料未来价格及供应情况预测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钢铁行业存在的问题</w:t>
      </w:r>
      <w:r>
        <w:rPr>
          <w:rFonts w:hint="eastAsia"/>
        </w:rPr>
        <w:br/>
      </w:r>
      <w:r>
        <w:rPr>
          <w:rFonts w:hint="eastAsia"/>
        </w:rPr>
        <w:t>　　第二节 钢铁行业未来发展预测分析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三、2026-2032年中国钢铁行业发展趋势预测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第二节 钢铁企业（二）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第三节 钢铁企业（三）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第四节 钢铁企业（四）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第五节 钢铁企业（五）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三、钢铁企业经营状况</w:t>
      </w:r>
      <w:r>
        <w:rPr>
          <w:rFonts w:hint="eastAsia"/>
        </w:rPr>
        <w:br/>
      </w:r>
      <w:r>
        <w:rPr>
          <w:rFonts w:hint="eastAsia"/>
        </w:rPr>
        <w:t>　　　　四、钢铁企业发展策略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中国钢铁产品竞争力优势分析</w:t>
      </w:r>
      <w:r>
        <w:rPr>
          <w:rFonts w:hint="eastAsia"/>
        </w:rPr>
        <w:br/>
      </w:r>
      <w:r>
        <w:rPr>
          <w:rFonts w:hint="eastAsia"/>
        </w:rPr>
        <w:t>　　第一节 钢铁整体产品竞争力分析</w:t>
      </w:r>
      <w:r>
        <w:rPr>
          <w:rFonts w:hint="eastAsia"/>
        </w:rPr>
        <w:br/>
      </w:r>
      <w:r>
        <w:rPr>
          <w:rFonts w:hint="eastAsia"/>
        </w:rPr>
        <w:t>　　　　一、钢铁整体产品竞争力评价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钢铁产品竞争力优势构建</w:t>
      </w:r>
      <w:r>
        <w:rPr>
          <w:rFonts w:hint="eastAsia"/>
        </w:rPr>
        <w:br/>
      </w:r>
      <w:r>
        <w:rPr>
          <w:rFonts w:hint="eastAsia"/>
        </w:rPr>
        <w:t>　　　　一、钢铁产品竞争优势评价</w:t>
      </w:r>
      <w:r>
        <w:rPr>
          <w:rFonts w:hint="eastAsia"/>
        </w:rPr>
        <w:br/>
      </w:r>
      <w:r>
        <w:rPr>
          <w:rFonts w:hint="eastAsia"/>
        </w:rPr>
        <w:t>　　　　二、钢铁产品竞争优势构建建议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钢铁投资机会分析</w:t>
      </w:r>
      <w:r>
        <w:rPr>
          <w:rFonts w:hint="eastAsia"/>
        </w:rPr>
        <w:br/>
      </w:r>
      <w:r>
        <w:rPr>
          <w:rFonts w:hint="eastAsia"/>
        </w:rPr>
        <w:t>　　第二节 钢铁投资趋势分析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一、钢铁行业投资环境考察</w:t>
      </w:r>
      <w:r>
        <w:rPr>
          <w:rFonts w:hint="eastAsia"/>
        </w:rPr>
        <w:br/>
      </w:r>
      <w:r>
        <w:rPr>
          <w:rFonts w:hint="eastAsia"/>
        </w:rPr>
        <w:t>　　　　二、钢铁投资风险及控制策略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三、钢铁产品投资方向建议</w:t>
      </w:r>
      <w:r>
        <w:rPr>
          <w:rFonts w:hint="eastAsia"/>
        </w:rPr>
        <w:br/>
      </w:r>
      <w:r>
        <w:rPr>
          <w:rFonts w:hint="eastAsia"/>
        </w:rPr>
        <w:t>　　　　四、钢铁项目投资建议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钢铁行业历程</w:t>
      </w:r>
      <w:r>
        <w:rPr>
          <w:rFonts w:hint="eastAsia"/>
        </w:rPr>
        <w:br/>
      </w:r>
      <w:r>
        <w:rPr>
          <w:rFonts w:hint="eastAsia"/>
        </w:rPr>
        <w:t>　　图表 钢铁行业生命周期</w:t>
      </w:r>
      <w:r>
        <w:rPr>
          <w:rFonts w:hint="eastAsia"/>
        </w:rPr>
        <w:br/>
      </w:r>
      <w:r>
        <w:rPr>
          <w:rFonts w:hint="eastAsia"/>
        </w:rPr>
        <w:t>　　图表 钢铁行业产业链分析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2020-2025年中国钢铁出口金额分析</w:t>
      </w:r>
      <w:r>
        <w:rPr>
          <w:rFonts w:hint="eastAsia"/>
        </w:rPr>
        <w:br/>
      </w:r>
      <w:r>
        <w:rPr>
          <w:rFonts w:hint="eastAsia"/>
        </w:rPr>
        <w:t>　　图表 2026年中国钢铁进口国家及地区分析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5983a894e42e2" w:history="1">
        <w:r>
          <w:rPr>
            <w:rStyle w:val="Hyperlink"/>
          </w:rPr>
          <w:t>2026-2032年中国钢铁市场调研与发展趋势分析报告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5983a894e42e2" w:history="1">
        <w:r>
          <w:rPr>
            <w:rStyle w:val="Hyperlink"/>
          </w:rPr>
          <w:t>https://www.20087.com/6/03/GangTieHangYeQianJingBaoGao.html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4b0980a1f46cd" w:history="1">
      <w:r>
        <w:rPr>
          <w:rStyle w:val="Hyperlink"/>
        </w:rPr>
        <w:t>2026-2032年中国钢铁市场调研与发展趋势分析报告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angTieHangYeQianJingBaoGao.html" TargetMode="External" Id="R52a5983a894e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angTieHangYeQianJingBaoGao.html" TargetMode="External" Id="Ra984b0980a1f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2025-11-22T07:56:00Z</dcterms:created>
  <dcterms:modified xsi:type="dcterms:W3CDTF">2025-11-22T08:56:00Z</dcterms:modified>
  <dc:subject>2026-2032年中国钢铁市场调研与发展趋势分析报告</dc:subject>
  <dc:title>2026-2032年中国钢铁市场调研与发展趋势分析报告</dc:title>
  <cp:keywords>2026-2032年中国钢铁市场调研与发展趋势分析报告</cp:keywords>
  <dc:description>2026-2032年中国钢铁市场调研与发展趋势分析报告</dc:description>
</cp:coreProperties>
</file>