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adc3aecb94297" w:history="1">
              <w:r>
                <w:rPr>
                  <w:rStyle w:val="Hyperlink"/>
                </w:rPr>
                <w:t>2026-2032年全球与中国非合金钢行业现状调研及发展前景预测报告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adc3aecb94297" w:history="1">
              <w:r>
                <w:rPr>
                  <w:rStyle w:val="Hyperlink"/>
                </w:rPr>
                <w:t>2026-2032年全球与中国非合金钢行业现状调研及发展前景预测报告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adc3aecb94297" w:history="1">
                <w:r>
                  <w:rPr>
                    <w:rStyle w:val="Hyperlink"/>
                  </w:rPr>
                  <w:t>https://www.20087.com/6/63/FeiHeJinGangQianJing.html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合金钢（碳素结构钢）是指以铁和碳为主要成分、不含显著合金元素的钢材，广泛应用于建筑结构、机械制造、管道系统及通用工程领域。非合金钢依据含碳量分为低碳钢（如Q235）、中碳钢（如45#钢）和高碳钢（如T8），通过热轧、冷拔或锻造工艺成型，强调强度、塑性与焊接性能的平衡。在基础设施建设与制造业基础需求支撑下，非合金钢保持稳定应用。然而，面对高强度、耐腐蚀或轻量化场景，非合金钢性能局限日益凸显；部分低端产品存在成分偏析、夹杂物控制不严等问题，影响疲劳寿命与加工一致性；环保压力亦推动行业减少高炉-转炉长流程依赖。</w:t>
      </w:r>
      <w:r>
        <w:rPr>
          <w:rFonts w:hint="eastAsia"/>
        </w:rPr>
        <w:br/>
      </w:r>
      <w:r>
        <w:rPr>
          <w:rFonts w:hint="eastAsia"/>
        </w:rPr>
        <w:t>　　未来，非合金钢将通过洁净冶炼、微合金化协同与绿色制造实现性能跃升。真空脱气与电磁搅拌技术提升钢水纯净度，减少内部缺陷；微量添加铌、钒等元素可细化晶粒，在不改变主体成分前提下增强强度韧性。在工艺端，短流程电弧炉+连铸连轧模式将扩大废钢利用比例，降低碳排放；数字孪生平台优化轧制参数，保障尺寸精度。应用场景上，非合金钢将聚焦标准化构件、抗震钢筋等不可替代领域，并与高性能涂层或复合结构结合延长服役周期。最终，非合金钢将从传统大宗材料升级为高纯净、低环境负荷、适配循环经济的可持续基础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adc3aecb94297" w:history="1">
        <w:r>
          <w:rPr>
            <w:rStyle w:val="Hyperlink"/>
          </w:rPr>
          <w:t>2026-2032年全球与中国非合金钢行业现状调研及发展前景预测报告</w:t>
        </w:r>
      </w:hyperlink>
      <w:r>
        <w:rPr>
          <w:rFonts w:hint="eastAsia"/>
        </w:rPr>
        <w:t>》基于国家统计局及相关行业协会的权威数据，系统分析了非合金钢行业的市场规模、产业链结构及技术现状，并对非合金钢发展趋势与市场前景进行了科学预测。报告重点解读了行业重点企业的竞争策略与品牌影响力，全面评估了非合金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按产品类型细分，全球非合金钢市场规模2021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低碳钢</w:t>
      </w:r>
      <w:r>
        <w:rPr>
          <w:rFonts w:hint="eastAsia"/>
        </w:rPr>
        <w:br/>
      </w:r>
      <w:r>
        <w:rPr>
          <w:rFonts w:hint="eastAsia"/>
        </w:rPr>
        <w:t>　　　　1.3.3 中碳钢</w:t>
      </w:r>
      <w:r>
        <w:rPr>
          <w:rFonts w:hint="eastAsia"/>
        </w:rPr>
        <w:br/>
      </w:r>
      <w:r>
        <w:rPr>
          <w:rFonts w:hint="eastAsia"/>
        </w:rPr>
        <w:t>　　　　1.3.4 高碳钢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按应用细分，全球非合金钢市场规模2021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非合金钢行业发展总体概况</w:t>
      </w:r>
      <w:r>
        <w:rPr>
          <w:rFonts w:hint="eastAsia"/>
        </w:rPr>
        <w:br/>
      </w:r>
      <w:r>
        <w:rPr>
          <w:rFonts w:hint="eastAsia"/>
        </w:rPr>
        <w:t>　　　　1.5.2 非合金钢行业发展主要特点</w:t>
      </w:r>
      <w:r>
        <w:rPr>
          <w:rFonts w:hint="eastAsia"/>
        </w:rPr>
        <w:br/>
      </w:r>
      <w:r>
        <w:rPr>
          <w:rFonts w:hint="eastAsia"/>
        </w:rPr>
        <w:t>　　　　1.5.3 非合金钢行业发展影响因素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非合金钢有利因素</w:t>
      </w:r>
      <w:r>
        <w:rPr>
          <w:rFonts w:hint="eastAsia"/>
        </w:rPr>
        <w:br/>
      </w:r>
      <w:r>
        <w:rPr>
          <w:rFonts w:hint="eastAsia"/>
        </w:rPr>
        <w:t>　　　　1.5.3 .2 非合金钢不利因素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全球市场，近三年非合金钢主要企业占有率及排名（按销量）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非合金钢主要企业在国际市场占有率（按销量，2023-2026）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2025年非合金钢主要企业在国际市场排名（按销量）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全球市场主要企业非合金钢销量（2023-2026）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全球市场，近三年非合金钢主要企业占有率及排名（按收入）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非合金钢主要企业在国际市场占有率（按收入，2023-2026）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2025年非合金钢主要企业在国际市场排名（按收入）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全球市场主要企业非合金钢销售收入（2023-2026）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全球市场主要企业非合金钢销售价格（2023-2026）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中国市场，近三年非合金钢主要企业占有率及排名（按销量）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非合金钢主要企业在中国市场占有率（按销量，2023-2026）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2025年非合金钢主要企业在中国市场排名（按销量）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中国市场主要企业非合金钢销量（2023-2026）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中国市场，近三年非合金钢主要企业占有率及排名（按收入）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非合金钢主要企业在中国市场占有率（按收入，2023-2026）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2025年非合金钢主要企业在中国市场排名（按收入）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中国市场主要企业非合金钢销售收入（2023-2026）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全球主要厂商非合金钢总部及产地分布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全球主要厂商成立时间及非合金钢商业化日期</w:t>
      </w:r>
      <w:r>
        <w:rPr>
          <w:rFonts w:hint="eastAsia"/>
        </w:rPr>
        <w:br/>
      </w:r>
      <w:r>
        <w:rPr>
          <w:rFonts w:hint="eastAsia"/>
        </w:rPr>
        <w:t>　　2.8 全球主要厂商非合金钢产品类型及应用</w:t>
      </w:r>
      <w:r>
        <w:rPr>
          <w:rFonts w:hint="eastAsia"/>
        </w:rPr>
        <w:br/>
      </w:r>
      <w:r>
        <w:rPr>
          <w:rFonts w:hint="eastAsia"/>
        </w:rPr>
        <w:t>　　2.9 非合金钢行业集中度、竞争程度分析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非合金钢行业集中度分析：2025年全球Top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全球非合金钢第一梯队、第二梯队和第三梯队生产商（品牌）及市场份额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全球非合金钢总体规模分析</w:t>
      </w:r>
      <w:r>
        <w:rPr>
          <w:rFonts w:hint="eastAsia"/>
        </w:rPr>
        <w:br/>
      </w:r>
      <w:r>
        <w:rPr>
          <w:rFonts w:hint="eastAsia"/>
        </w:rPr>
        <w:t>　　3.1 全球非合金钢供需现状及预测（2021-2032）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全球非合金钢产能、产量、产能利用率及发展趋势（2021-2032）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全球非合金钢产量、需求量及发展趋势（2021-2032）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全球主要地区非合金钢产量及发展趋势（2021-2032）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全球主要地区非合金钢产量（2021-2026）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全球主要地区非合金钢产量（2027-2032）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全球主要地区非合金钢产量市场份额（2021-2032）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中国非合金钢供需现状及预测（2021-2032）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中国非合金钢产能、产量、产能利用率及发展趋势（2021-2032）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中国非合金钢产量、市场需求量及发展趋势（2021-2032）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中国市场非合金钢进出口（2021-2032）</w:t>
      </w:r>
      <w:r>
        <w:rPr>
          <w:rFonts w:hint="eastAsia"/>
        </w:rPr>
        <w:br/>
      </w:r>
      <w:r>
        <w:rPr>
          <w:rFonts w:hint="eastAsia"/>
        </w:rPr>
        <w:t>　　3.4 全球非合金钢销量及销售额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全球市场非合金钢销售额（2021-2032）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全球市场非合金钢销量（2021-2032）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全球市场非合金钢价格趋势（2021-2032）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全球非合金钢主要地区分析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全球主要地区非合金钢市场规模分析：2021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全球主要地区非合金钢销售收入及市场份额（2021-2026）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全球主要地区非合金钢销售收入预测（2027-2032）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全球主要地区非合金钢销量分析：2021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全球主要地区非合金钢销量及市场份额预测（2027-2032）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中东市场非合金钢销量、收入及增长率（2021-2032）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非合金钢销量、收入、价格及毛利率（2021-2026）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不同产品类型非合金钢分析</w:t>
      </w:r>
      <w:r>
        <w:rPr>
          <w:rFonts w:hint="eastAsia"/>
        </w:rPr>
        <w:br/>
      </w:r>
      <w:r>
        <w:rPr>
          <w:rFonts w:hint="eastAsia"/>
        </w:rPr>
        <w:t>　　6.1 全球不同产品类型非合金钢销量（2021-2032）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全球不同产品类型非合金钢销量预测（2027-2032）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全球不同产品类型非合金钢收入（2021-2032）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全球不同产品类型非合金钢收入预测（2027-2032）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全球不同产品类型非合金钢价格走势（2021-2032）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中国不同产品类型非合金钢销量（2021-2032）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中国不同产品类型非合金钢销量预测（2027-2032）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中国不同产品类型非合金钢收入（2021-2032）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中国不同产品类型非合金钢收入预测（2027-2032）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不同应用非合金钢分析</w:t>
      </w:r>
      <w:r>
        <w:rPr>
          <w:rFonts w:hint="eastAsia"/>
        </w:rPr>
        <w:br/>
      </w:r>
      <w:r>
        <w:rPr>
          <w:rFonts w:hint="eastAsia"/>
        </w:rPr>
        <w:t>　　7.1 全球不同应用非合金钢销量（2021-2032）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全球不同应用非合金钢销量预测（2027-2032）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全球不同应用非合金钢收入（2021-2032）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全球不同应用非合金钢收入预测（2027-2032）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全球不同应用非合金钢价格走势（2021-2032）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中国不同应用非合金钢销量（2021-2032）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中国不同应用非合金钢销量及市场份额（2021-2026）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中国不同应用非合金钢销量预测（2027-2032）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中国不同应用非合金钢收入（2021-2032）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中国不同应用非合金钢收入及市场份额（2021-2026）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中国不同应用非合金钢收入预测（2027-2032）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非合金钢行业发展趋势</w:t>
      </w:r>
      <w:r>
        <w:rPr>
          <w:rFonts w:hint="eastAsia"/>
        </w:rPr>
        <w:br/>
      </w:r>
      <w:r>
        <w:rPr>
          <w:rFonts w:hint="eastAsia"/>
        </w:rPr>
        <w:t>　　8.2 非合金钢行业主要驱动因素</w:t>
      </w:r>
      <w:r>
        <w:rPr>
          <w:rFonts w:hint="eastAsia"/>
        </w:rPr>
        <w:br/>
      </w:r>
      <w:r>
        <w:rPr>
          <w:rFonts w:hint="eastAsia"/>
        </w:rPr>
        <w:t>　　8.3 非合金钢中国企业SWOT分析</w:t>
      </w:r>
      <w:r>
        <w:rPr>
          <w:rFonts w:hint="eastAsia"/>
        </w:rPr>
        <w:br/>
      </w:r>
      <w:r>
        <w:rPr>
          <w:rFonts w:hint="eastAsia"/>
        </w:rPr>
        <w:t>　　8.4 中国非合金钢行业政策环境分析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非合金钢行业产业链简介</w:t>
      </w:r>
      <w:r>
        <w:rPr>
          <w:rFonts w:hint="eastAsia"/>
        </w:rPr>
        <w:br/>
      </w:r>
      <w:r>
        <w:rPr>
          <w:rFonts w:hint="eastAsia"/>
        </w:rPr>
        <w:t>　　　　9.1.1 非合金钢行业供应链分析</w:t>
      </w:r>
      <w:r>
        <w:rPr>
          <w:rFonts w:hint="eastAsia"/>
        </w:rPr>
        <w:br/>
      </w:r>
      <w:r>
        <w:rPr>
          <w:rFonts w:hint="eastAsia"/>
        </w:rPr>
        <w:t>　　　　9.1.2 非合金钢主要原料及供应情况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非合金钢行业采购模式</w:t>
      </w:r>
      <w:r>
        <w:rPr>
          <w:rFonts w:hint="eastAsia"/>
        </w:rPr>
        <w:br/>
      </w:r>
      <w:r>
        <w:rPr>
          <w:rFonts w:hint="eastAsia"/>
        </w:rPr>
        <w:t>　　9.3 非合金钢行业生产模式</w:t>
      </w:r>
      <w:r>
        <w:rPr>
          <w:rFonts w:hint="eastAsia"/>
        </w:rPr>
        <w:br/>
      </w:r>
      <w:r>
        <w:rPr>
          <w:rFonts w:hint="eastAsia"/>
        </w:rPr>
        <w:t>　　9.4 非合金钢行业销售模式及销售渠道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按产品类型细分，全球非合金钢市场规模2021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按应用细分，全球非合金钢市场规模（CAGR）2021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非合金钢行业发展主要特点</w:t>
      </w:r>
      <w:r>
        <w:rPr>
          <w:rFonts w:hint="eastAsia"/>
        </w:rPr>
        <w:br/>
      </w:r>
      <w:r>
        <w:rPr>
          <w:rFonts w:hint="eastAsia"/>
        </w:rPr>
        <w:t>　　表 4： 非合金钢行业发展有利因素分析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非合金钢行业发展不利因素分析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进入非合金钢行业壁垒</w:t>
      </w:r>
      <w:r>
        <w:rPr>
          <w:rFonts w:hint="eastAsia"/>
        </w:rPr>
        <w:br/>
      </w:r>
      <w:r>
        <w:rPr>
          <w:rFonts w:hint="eastAsia"/>
        </w:rPr>
        <w:t>　　表 7： 非合金钢主要企业在国际市场占有率（按销量，2023-2026）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2025年非合金钢主要企业在国际市场排名（按销量）&amp;（千吨）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全球市场主要企业非合金钢销量（2023-2026）&amp;（千吨）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非合金钢主要企业在国际市场占有率（按收入，2023-2026）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2025年非合金钢主要企业在国际市场排名（按收入）&amp;（万元）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全球市场主要企业非合金钢销售收入（2023-2026）&amp;（万元）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全球市场主要企业非合金钢销售价格（2023-2026）&amp;（元/吨）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非合金钢主要企业在中国市场占有率（按销量，2023-2026）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2025年非合金钢主要企业在中国市场排名（按销量）&amp;（千吨）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中国市场主要企业非合金钢销量（2023-2026）&amp;（千吨）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非合金钢主要企业在中国市场占有率（按收入，2023-2026）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2025年非合金钢主要企业在中国市场排名（按收入）&amp;（万元）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中国市场主要企业非合金钢销售收入（2023-2026）&amp;（万元）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全球主要厂商非合金钢总部及产地分布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全球主要厂商成立时间及非合金钢商业化日期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全球主要厂商非合金钢产品类型及应用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2025年全球非合金钢主要厂商市场地位（第一梯队、第二梯队和第三梯队）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全球非合金钢市场投资、并购等现状分析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全球主要地区非合金钢产量增速（CAGR）：（2021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全球主要地区非合金钢产量（2021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全球主要地区非合金钢产量（2021-2026）&amp;（千吨）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全球主要地区非合金钢产量（2027-2032）&amp;（千吨）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全球主要地区非合金钢产量市场份额（2021-2026）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全球主要地区非合金钢产量市场份额（2027-2032）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中国市场非合金钢产量、销量、进出口（2021-2026）&amp;（千吨）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中国市场非合金钢产量、销量、进出口预测（2027-2032）&amp;（千吨）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全球主要地区非合金钢销售收入增速：（2021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全球主要地区非合金钢销售收入（2021-2026）&amp;（万元）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全球主要地区非合金钢销售收入市场份额（2021-2026）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全球主要地区非合金钢收入（2027-2032）&amp;（万元）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全球主要地区非合金钢收入市场份额（2027-2032）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全球主要地区非合金钢销量（千吨）：2021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全球主要地区非合金钢销量市场份额（2021-2026）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全球主要地区非合金钢销量（2027-2032）&amp;（千吨）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全球主要地区非合金钢销量份额（2027-2032）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非合金钢生产基地、销售区域、竞争对手及市场地位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非合金钢产品规格、参数及市场应用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非合金钢销量（千吨）、收入（万元）、价格（元/吨）及毛利率（2021-2026）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全球不同产品类型非合金钢销量（2021-2026）&amp;（千吨）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全球不同产品类型非合金钢销量市场份额（2021-2026）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全球不同产品类型非合金钢销量预测（2027-2032）&amp;（千吨）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全球市场不同产品类型非合金钢销量市场份额预测（2027-2032）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全球不同产品类型非合金钢收入（2021-2026）&amp;（万元）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全球不同产品类型非合金钢收入市场份额（2021-2026）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全球不同产品类型非合金钢收入预测（2027-2032）&amp;（万元）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全球不同产品类型非合金钢收入市场份额预测（2027-2032）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中国不同产品类型非合金钢销量（2021-2026）&amp;（千吨）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中国不同产品类型非合金钢销量市场份额（2021-2026）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中国不同产品类型非合金钢销量预测（2027-2032）&amp;（千吨）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全球市场不同产品类型非合金钢销量市场份额预测（2027-2032）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中国不同产品类型非合金钢收入（2021-2026）&amp;（万元）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中国不同产品类型非合金钢收入市场份额（2021-2026）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中国不同产品类型非合金钢收入预测（2027-2032）&amp;（万元）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中国不同产品类型非合金钢收入市场份额预测（2027-2032）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全球不同应用非合金钢销量（2021-2026）&amp;（千吨）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全球不同应用非合金钢销量市场份额（2021-2026）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全球不同应用非合金钢销量预测（2027-2032）&amp;（千吨）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全球市场不同应用非合金钢销量市场份额预测（2027-2032）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全球不同应用非合金钢收入（2021-2026）&amp;（万元）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全球不同应用非合金钢收入市场份额（2021-2026）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全球不同应用非合金钢收入预测（2027-2032）&amp;（万元）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全球不同应用非合金钢收入市场份额预测（2027-2032）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中国不同应用非合金钢销量（2021-2026）&amp;（千吨）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中国不同应用非合金钢销量市场份额（2021-2026）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中国不同应用非合金钢销量预测（2027-2032）&amp;（千吨）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中国市场不同应用非合金钢销量市场份额预测（2027-2032）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中国不同应用非合金钢收入（2021-2026）&amp;（万元）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中国不同应用非合金钢收入市场份额（2021-2026）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中国不同应用非合金钢收入预测（2027-2032）&amp;（万元）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中国不同应用非合金钢收入市场份额预测（2027-2032）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非合金钢行业发展趋势</w:t>
      </w:r>
      <w:r>
        <w:rPr>
          <w:rFonts w:hint="eastAsia"/>
        </w:rPr>
        <w:br/>
      </w:r>
      <w:r>
        <w:rPr>
          <w:rFonts w:hint="eastAsia"/>
        </w:rPr>
        <w:t>　　表 121： 非合金钢行业主要驱动因素</w:t>
      </w:r>
      <w:r>
        <w:rPr>
          <w:rFonts w:hint="eastAsia"/>
        </w:rPr>
        <w:br/>
      </w:r>
      <w:r>
        <w:rPr>
          <w:rFonts w:hint="eastAsia"/>
        </w:rPr>
        <w:t>　　表 122： 非合金钢行业供应链分析</w:t>
      </w:r>
      <w:r>
        <w:rPr>
          <w:rFonts w:hint="eastAsia"/>
        </w:rPr>
        <w:br/>
      </w:r>
      <w:r>
        <w:rPr>
          <w:rFonts w:hint="eastAsia"/>
        </w:rPr>
        <w:t>　　表 123： 非合金钢上游原料供应商</w:t>
      </w:r>
      <w:r>
        <w:rPr>
          <w:rFonts w:hint="eastAsia"/>
        </w:rPr>
        <w:br/>
      </w:r>
      <w:r>
        <w:rPr>
          <w:rFonts w:hint="eastAsia"/>
        </w:rPr>
        <w:t>　　表 124： 非合金钢主要地区不同应用客户分析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非合金钢典型经销商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非合金钢产品图片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全球不同产品类型非合金钢销售额2021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全球不同产品类型非合金钢市场份额2025 &amp; 2032</w:t>
      </w:r>
      <w:r>
        <w:rPr>
          <w:rFonts w:hint="eastAsia"/>
        </w:rPr>
        <w:br/>
      </w:r>
      <w:r>
        <w:rPr>
          <w:rFonts w:hint="eastAsia"/>
        </w:rPr>
        <w:t>　　图 4： 低碳钢产品图片</w:t>
      </w:r>
      <w:r>
        <w:rPr>
          <w:rFonts w:hint="eastAsia"/>
        </w:rPr>
        <w:br/>
      </w:r>
      <w:r>
        <w:rPr>
          <w:rFonts w:hint="eastAsia"/>
        </w:rPr>
        <w:t>　　图 5： 中碳钢产品图片</w:t>
      </w:r>
      <w:r>
        <w:rPr>
          <w:rFonts w:hint="eastAsia"/>
        </w:rPr>
        <w:br/>
      </w:r>
      <w:r>
        <w:rPr>
          <w:rFonts w:hint="eastAsia"/>
        </w:rPr>
        <w:t>　　图 6： 高碳钢产品图片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全球不同应用非合金钢市场份额2025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2025年全球前五大生产商非合金钢市场份额</w:t>
      </w:r>
      <w:r>
        <w:rPr>
          <w:rFonts w:hint="eastAsia"/>
        </w:rPr>
        <w:br/>
      </w:r>
      <w:r>
        <w:rPr>
          <w:rFonts w:hint="eastAsia"/>
        </w:rPr>
        <w:t>　　图 13： 2025年全球非合金钢第一梯队、第二梯队和第三梯队厂商及市场份额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全球非合金钢产能、产量、产能利用率及发展趋势（2021-2032）&amp;（千吨）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全球非合金钢产量、需求量及发展趋势（2021-2032）&amp;（千吨）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全球主要地区非合金钢产量市场份额（2021-2032）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中国非合金钢产能、产量、产能利用率及发展趋势（2021-2032）&amp;（千吨）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中国非合金钢产量、市场需求量及发展趋势（2021-2032）&amp;（千吨）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全球非合金钢市场销售额及增长率：（2021-2032）&amp;（万元）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全球市场非合金钢市场规模：2021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全球市场非合金钢价格趋势（2021-2032）&amp;（元/吨）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全球主要地区非合金钢销售收入（2021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全球主要地区非合金钢销售收入市场份额（2021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中东市场非合金钢销量及增长率（2021-2032）&amp;（千吨）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中东市场非合金钢收入及增长率（2021-2032）&amp;（万元）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全球不同应用非合金钢价格走势（2021-2032）&amp;（元/吨）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非合金钢中国企业SWOT分析</w:t>
      </w:r>
      <w:r>
        <w:rPr>
          <w:rFonts w:hint="eastAsia"/>
        </w:rPr>
        <w:br/>
      </w:r>
      <w:r>
        <w:rPr>
          <w:rFonts w:hint="eastAsia"/>
        </w:rPr>
        <w:t>　　图 44： 非合金钢产业链</w:t>
      </w:r>
      <w:r>
        <w:rPr>
          <w:rFonts w:hint="eastAsia"/>
        </w:rPr>
        <w:br/>
      </w:r>
      <w:r>
        <w:rPr>
          <w:rFonts w:hint="eastAsia"/>
        </w:rPr>
        <w:t>　　图 45： 非合金钢行业采购模式分析</w:t>
      </w:r>
      <w:r>
        <w:rPr>
          <w:rFonts w:hint="eastAsia"/>
        </w:rPr>
        <w:br/>
      </w:r>
      <w:r>
        <w:rPr>
          <w:rFonts w:hint="eastAsia"/>
        </w:rPr>
        <w:t>　　图 46： 非合金钢行业生产模式</w:t>
      </w:r>
      <w:r>
        <w:rPr>
          <w:rFonts w:hint="eastAsia"/>
        </w:rPr>
        <w:br/>
      </w:r>
      <w:r>
        <w:rPr>
          <w:rFonts w:hint="eastAsia"/>
        </w:rPr>
        <w:t>　　图 47： 非合金钢行业销售模式分析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adc3aecb94297" w:history="1">
        <w:r>
          <w:rPr>
            <w:rStyle w:val="Hyperlink"/>
          </w:rPr>
          <w:t>2026-2032年全球与中国非合金钢行业现状调研及发展前景预测报告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adc3aecb94297" w:history="1">
        <w:r>
          <w:rPr>
            <w:rStyle w:val="Hyperlink"/>
          </w:rPr>
          <w:t>https://www.20087.com/6/63/FeiHeJinGangQianJing.html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热点：非合金钢分为哪三类、非合金钢按钢中含碳量可分为哪三种、热强钢焊条、优质非合金钢、普通质量非合金钢的质量等级、普通,优质和特殊质量非合金钢、优质非合金钢、非合金钢及细晶粒钢焊条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d506b044e41ff" w:history="1">
      <w:r>
        <w:rPr>
          <w:rStyle w:val="Hyperlink"/>
        </w:rPr>
        <w:t>2026-2032年全球与中国非合金钢行业现状调研及发展前景预测报告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eiHeJinGangQianJing.html" TargetMode="External" Id="R40aadc3aecb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eiHeJinGangQianJing.html" TargetMode="External" Id="R8a1d506b044e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2026-01-07T06:31:33Z</dcterms:created>
  <dcterms:modified xsi:type="dcterms:W3CDTF">2026-01-07T07:31:33Z</dcterms:modified>
  <dc:subject>2026-2032年全球与中国非合金钢行业现状调研及发展前景预测报告</dc:subject>
  <dc:title>2026-2032年全球与中国非合金钢行业现状调研及发展前景预测报告</dc:title>
  <cp:keywords>2026-2032年全球与中国非合金钢行业现状调研及发展前景预测报告</cp:keywords>
  <dc:description>2026-2032年全球与中国非合金钢行业现状调研及发展前景预测报告</dc:description>
</cp:coreProperties>
</file>