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e3694f5f44e0" w:history="1">
              <w:r>
                <w:rPr>
                  <w:rStyle w:val="Hyperlink"/>
                </w:rPr>
                <w:t>2025-2031年中国电力市场研究分析及发展前景预测报告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e3694f5f44e0" w:history="1">
              <w:r>
                <w:rPr>
                  <w:rStyle w:val="Hyperlink"/>
                </w:rPr>
                <w:t>2025-2031年中国电力市场研究分析及发展前景预测报告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e3694f5f44e0" w:history="1">
                <w:r>
                  <w:rPr>
                    <w:rStyle w:val="Hyperlink"/>
                  </w:rPr>
                  <w:t>https://www.20087.com/7/33/DianLiShiChangXianZhuangHeQianJing.html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工业和生活的基础，经历了从煤炭、石油、天然气等传统能源向可再生能源转型的重要阶段。风能、太阳能、水力发电和核能的比重逐年增加，反映了全球对减少温室气体排放和应对气候变化的承诺。智能电网技术的应用，不仅提高了电力系统的灵活性和效率，还促进了分布式能源的接入，使得家庭和企业能够成为“产消者”，即既是电力的消费者也是生产者。</w:t>
      </w:r>
      <w:r>
        <w:rPr>
          <w:rFonts w:hint="eastAsia"/>
        </w:rPr>
        <w:br/>
      </w:r>
      <w:r>
        <w:rPr>
          <w:rFonts w:hint="eastAsia"/>
        </w:rPr>
        <w:t>　　未来，电力行业将朝着更清洁、更智能的方向发展。一方面，可再生能源的占比将持续扩大，储能技术的进步将解决间歇性电源的稳定性问题，实现更高比例的可再生能源并网。另一方面，数字化和自动化将深度融入电力系统，通过大数据分析和人工智能优化电网运行，提高能源利用效率。此外，电动汽车的普及将带动充电基础设施的建设，形成与电力系统互动的新型负荷，对电力供需平衡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0e3694f5f44e0" w:history="1">
        <w:r>
          <w:rPr>
            <w:rStyle w:val="Hyperlink"/>
          </w:rPr>
          <w:t>2025-2031年中国电力市场研究分析及发展前景预测报告</w:t>
        </w:r>
      </w:hyperlink>
      <w:r>
        <w:rPr>
          <w:rFonts w:hint="eastAsia"/>
        </w:rPr>
        <w:t>》基于多年电力行业研究积累，结合电力行业市场现状，通过资深研究团队对电力市场资讯的系统整理与分析，依托权威数据资源及长期市场监测数据库，对电力行业进行了全面调研。报告详细分析了电力市场规模、市场前景、技术现状及未来发展方向，重点评估了电力行业内企业的竞争格局及经营表现，并通过SWOT分析揭示了电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0e3694f5f44e0" w:history="1">
        <w:r>
          <w:rPr>
            <w:rStyle w:val="Hyperlink"/>
          </w:rPr>
          <w:t>2025-2031年中国电力市场研究分析及发展前景预测报告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二、中国2020-2025年电力工业规划与实现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2025年中国电力产业市场调研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2025年北京市电力产业政策环境分析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2025年北京市电力产业社会环境分析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2025年北京市电力产业发展概述</w:t>
      </w:r>
      <w:r>
        <w:rPr>
          <w:rFonts w:hint="eastAsia"/>
        </w:rPr>
        <w:br/>
      </w:r>
      <w:r>
        <w:rPr>
          <w:rFonts w:hint="eastAsia"/>
        </w:rPr>
        <w:t>　　　　一、北京市产业电力发展回顾</w:t>
      </w:r>
      <w:r>
        <w:rPr>
          <w:rFonts w:hint="eastAsia"/>
        </w:rPr>
        <w:br/>
      </w:r>
      <w:r>
        <w:rPr>
          <w:rFonts w:hint="eastAsia"/>
        </w:rPr>
        <w:t>　　　　二、北京电力正式颁布2025年新版调度规程</w:t>
      </w:r>
      <w:r>
        <w:rPr>
          <w:rFonts w:hint="eastAsia"/>
        </w:rPr>
        <w:br/>
      </w:r>
      <w:r>
        <w:rPr>
          <w:rFonts w:hint="eastAsia"/>
        </w:rPr>
        <w:t>　　　　三、北京电力需求回到危机前水平</w:t>
      </w:r>
      <w:r>
        <w:rPr>
          <w:rFonts w:hint="eastAsia"/>
        </w:rPr>
        <w:br/>
      </w:r>
      <w:r>
        <w:rPr>
          <w:rFonts w:hint="eastAsia"/>
        </w:rPr>
        <w:t>　　第二节 2025年北京市电力产业运行动态分析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一、北京电力公司稳步推进智能电表应用</w:t>
      </w:r>
      <w:r>
        <w:rPr>
          <w:rFonts w:hint="eastAsia"/>
        </w:rPr>
        <w:br/>
      </w:r>
      <w:r>
        <w:rPr>
          <w:rFonts w:hint="eastAsia"/>
        </w:rPr>
        <w:t>　　　　二、国家电网北京公司全力开拓电力市场</w:t>
      </w:r>
      <w:r>
        <w:rPr>
          <w:rFonts w:hint="eastAsia"/>
        </w:rPr>
        <w:br/>
      </w:r>
      <w:r>
        <w:rPr>
          <w:rFonts w:hint="eastAsia"/>
        </w:rPr>
        <w:t>　　　　三、北京将添百万千瓦风力发电</w:t>
      </w:r>
      <w:r>
        <w:rPr>
          <w:rFonts w:hint="eastAsia"/>
        </w:rPr>
        <w:br/>
      </w:r>
      <w:r>
        <w:rPr>
          <w:rFonts w:hint="eastAsia"/>
        </w:rPr>
        <w:t>　　　　四、北京电力需要有更多绿色能源</w:t>
      </w:r>
      <w:r>
        <w:rPr>
          <w:rFonts w:hint="eastAsia"/>
        </w:rPr>
        <w:br/>
      </w:r>
      <w:r>
        <w:rPr>
          <w:rFonts w:hint="eastAsia"/>
        </w:rPr>
        <w:t>　　第三节 2025年北京市电力产业发展存在问题分析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2020-2025年北京电力生产行业规模分析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2025年北京电力生产行业结构分析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2020-2025年北京电力生产行业产值分析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2020-2025年北京电力生产行业成本费用分析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2020-2025年北京电力生产所属行业盈利能力分析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2020-2025年北京市发电量数据分析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一、2020-2025年北京市发电量数据</w:t>
      </w:r>
      <w:r>
        <w:rPr>
          <w:rFonts w:hint="eastAsia"/>
        </w:rPr>
        <w:br/>
      </w:r>
      <w:r>
        <w:rPr>
          <w:rFonts w:hint="eastAsia"/>
        </w:rPr>
        <w:t>　　　　二、2025年北京市发电量统计分析</w:t>
      </w:r>
      <w:r>
        <w:rPr>
          <w:rFonts w:hint="eastAsia"/>
        </w:rPr>
        <w:br/>
      </w:r>
      <w:r>
        <w:rPr>
          <w:rFonts w:hint="eastAsia"/>
        </w:rPr>
        <w:t>　　　　三、北京市发电量增长分析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2020-2025年北京市火电产量数据分析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一、2020-2025年北京市火电产量数据</w:t>
      </w:r>
      <w:r>
        <w:rPr>
          <w:rFonts w:hint="eastAsia"/>
        </w:rPr>
        <w:br/>
      </w:r>
      <w:r>
        <w:rPr>
          <w:rFonts w:hint="eastAsia"/>
        </w:rPr>
        <w:t>　　　　二、2025年北京市火电产量统计分析</w:t>
      </w:r>
      <w:r>
        <w:rPr>
          <w:rFonts w:hint="eastAsia"/>
        </w:rPr>
        <w:br/>
      </w:r>
      <w:r>
        <w:rPr>
          <w:rFonts w:hint="eastAsia"/>
        </w:rPr>
        <w:t>　　　　三、北京市火电产量增长分析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2020-2025年北京市水电产量数据分析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一、2020-2025年北京市水电产量数据</w:t>
      </w:r>
      <w:r>
        <w:rPr>
          <w:rFonts w:hint="eastAsia"/>
        </w:rPr>
        <w:br/>
      </w:r>
      <w:r>
        <w:rPr>
          <w:rFonts w:hint="eastAsia"/>
        </w:rPr>
        <w:t>　　　　二、2025年北京市水电产量统计分析</w:t>
      </w:r>
      <w:r>
        <w:rPr>
          <w:rFonts w:hint="eastAsia"/>
        </w:rPr>
        <w:br/>
      </w:r>
      <w:r>
        <w:rPr>
          <w:rFonts w:hint="eastAsia"/>
        </w:rPr>
        <w:t>　　　　三、北京市水电产量增长分析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2025年北京市电网运行态势分析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2025年北京市电网产业分析</w:t>
      </w:r>
      <w:r>
        <w:rPr>
          <w:rFonts w:hint="eastAsia"/>
        </w:rPr>
        <w:br/>
      </w:r>
      <w:r>
        <w:rPr>
          <w:rFonts w:hint="eastAsia"/>
        </w:rPr>
        <w:t>　　　　一、北京电网最大负荷日增</w:t>
      </w:r>
      <w:r>
        <w:rPr>
          <w:rFonts w:hint="eastAsia"/>
        </w:rPr>
        <w:br/>
      </w:r>
      <w:r>
        <w:rPr>
          <w:rFonts w:hint="eastAsia"/>
        </w:rPr>
        <w:t>　　　　二、北京电网转变发展方式</w:t>
      </w:r>
      <w:r>
        <w:rPr>
          <w:rFonts w:hint="eastAsia"/>
        </w:rPr>
        <w:br/>
      </w:r>
      <w:r>
        <w:rPr>
          <w:rFonts w:hint="eastAsia"/>
        </w:rPr>
        <w:t>　　　　三、北京电网通信网运行平稳</w:t>
      </w:r>
      <w:r>
        <w:rPr>
          <w:rFonts w:hint="eastAsia"/>
        </w:rPr>
        <w:br/>
      </w:r>
      <w:r>
        <w:rPr>
          <w:rFonts w:hint="eastAsia"/>
        </w:rPr>
        <w:t>　　第二节 2025年北京市电网运行态势分析</w:t>
      </w:r>
      <w:r>
        <w:rPr>
          <w:rFonts w:hint="eastAsia"/>
        </w:rPr>
        <w:br/>
      </w:r>
      <w:r>
        <w:rPr>
          <w:rFonts w:hint="eastAsia"/>
        </w:rPr>
        <w:t>　　　　一、北京部分小区年内将试点智能电网</w:t>
      </w:r>
      <w:r>
        <w:rPr>
          <w:rFonts w:hint="eastAsia"/>
        </w:rPr>
        <w:br/>
      </w:r>
      <w:r>
        <w:rPr>
          <w:rFonts w:hint="eastAsia"/>
        </w:rPr>
        <w:t>　　　　二、北京市调加强电网风险防控力度</w:t>
      </w:r>
      <w:r>
        <w:rPr>
          <w:rFonts w:hint="eastAsia"/>
        </w:rPr>
        <w:br/>
      </w:r>
      <w:r>
        <w:rPr>
          <w:rFonts w:hint="eastAsia"/>
        </w:rPr>
        <w:t>　　　　三、北京电网agc机组调试传动工作顺利完成</w:t>
      </w:r>
      <w:r>
        <w:rPr>
          <w:rFonts w:hint="eastAsia"/>
        </w:rPr>
        <w:br/>
      </w:r>
      <w:r>
        <w:rPr>
          <w:rFonts w:hint="eastAsia"/>
        </w:rPr>
        <w:t>　　第三节 国家电网北京公司与北京市推进煤改电工程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2025年北京市电力产业竞争格局分析</w:t>
      </w:r>
      <w:r>
        <w:rPr>
          <w:rFonts w:hint="eastAsia"/>
        </w:rPr>
        <w:br/>
      </w:r>
      <w:r>
        <w:rPr>
          <w:rFonts w:hint="eastAsia"/>
        </w:rPr>
        <w:t>　　第三节 2025年北京市电力产业提升竞争力策略分析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国家电网公司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北京市电力公司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神华国华国际电力股份有限公司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2020-2025年中国及重点省市发电设备产品产量分析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一、2020-2025年中国发电机组（发电设备）产量数据分析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二、2025年中国发电机组（发电设备）产量数据分析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三、2025年中国发电机组（发电设备）产量增长性分析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2025-2031年北京市电力产业发展趋势预测分析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2025-2031年北京市电力产业市场供给预测分析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一、北京市发电量预测分析</w:t>
      </w:r>
      <w:r>
        <w:rPr>
          <w:rFonts w:hint="eastAsia"/>
        </w:rPr>
        <w:br/>
      </w:r>
      <w:r>
        <w:rPr>
          <w:rFonts w:hint="eastAsia"/>
        </w:rPr>
        <w:t>　　　　二、北京市火力发电量预测分析</w:t>
      </w:r>
      <w:r>
        <w:rPr>
          <w:rFonts w:hint="eastAsia"/>
        </w:rPr>
        <w:br/>
      </w:r>
      <w:r>
        <w:rPr>
          <w:rFonts w:hint="eastAsia"/>
        </w:rPr>
        <w:t>　　　　三、北京市水力发电量预测分析</w:t>
      </w:r>
      <w:r>
        <w:rPr>
          <w:rFonts w:hint="eastAsia"/>
        </w:rPr>
        <w:br/>
      </w:r>
      <w:r>
        <w:rPr>
          <w:rFonts w:hint="eastAsia"/>
        </w:rPr>
        <w:t>　　第三节 2025-2031年北京市电力产业现状分析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2025-2031年北京市电力产业投资环境预测分析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2025-2031年北京市电力产业投资机会分析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一、北京市电力投资前景分析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2025-2031年北京市电力产业投资前景分析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二、节能环保资金缺乏，清洁投资前景实施受到制约</w:t>
      </w:r>
      <w:r>
        <w:rPr>
          <w:rFonts w:hint="eastAsia"/>
        </w:rPr>
        <w:br/>
      </w:r>
      <w:r>
        <w:rPr>
          <w:rFonts w:hint="eastAsia"/>
        </w:rPr>
        <w:t>　　　　三、电力企业承受能力有限</w:t>
      </w:r>
      <w:r>
        <w:rPr>
          <w:rFonts w:hint="eastAsia"/>
        </w:rPr>
        <w:br/>
      </w:r>
      <w:r>
        <w:rPr>
          <w:rFonts w:hint="eastAsia"/>
        </w:rPr>
        <w:t>　　　　四、新能源发展遇到瓶颈，相关改革配套措施没有到位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五、科技研发投入不足，节能环保核心技术水平偏低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电力行业历程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e3694f5f44e0" w:history="1">
        <w:r>
          <w:rPr>
            <w:rStyle w:val="Hyperlink"/>
          </w:rPr>
          <w:t>2025-2031年中国电力市场研究分析及发展前景预测报告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e3694f5f44e0" w:history="1">
        <w:r>
          <w:rPr>
            <w:rStyle w:val="Hyperlink"/>
          </w:rPr>
          <w:t>https://www.20087.com/7/33/DianLiShiChangXianZhuangHeQianJing.html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675dc81d4303" w:history="1">
      <w:r>
        <w:rPr>
          <w:rStyle w:val="Hyperlink"/>
        </w:rPr>
        <w:t>2025-2031年中国电力市场研究分析及发展前景预测报告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LiShiChangXianZhuangHeQianJing.html" TargetMode="External" Id="Rdb00e3694f5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LiShiChangXianZhuangHeQianJing.html" TargetMode="External" Id="R971d675dc81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2025-04-01T07:01:00Z</dcterms:created>
  <dcterms:modified xsi:type="dcterms:W3CDTF">2025-04-01T08:01:00Z</dcterms:modified>
  <dc:subject>2025-2031年中国电力市场研究分析及发展前景预测报告</dc:subject>
  <dc:title>2025-2031年中国电力市场研究分析及发展前景预测报告</dc:title>
  <cp:keywords>2025-2031年中国电力市场研究分析及发展前景预测报告</cp:keywords>
  <dc:description>2025-2031年中国电力市场研究分析及发展前景预测报告</dc:description>
</cp:coreProperties>
</file>