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859a1ca5b40ec" w:history="1">
              <w:r>
                <w:rPr>
                  <w:rStyle w:val="Hyperlink"/>
                </w:rPr>
                <w:t>2025-2031年中国纳米二氧化钛行业发展研究分析与市场前景预测报告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859a1ca5b40ec" w:history="1">
              <w:r>
                <w:rPr>
                  <w:rStyle w:val="Hyperlink"/>
                </w:rPr>
                <w:t>2025-2031年中国纳米二氧化钛行业发展研究分析与市场前景预测报告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859a1ca5b40ec" w:history="1">
                <w:r>
                  <w:rPr>
                    <w:rStyle w:val="Hyperlink"/>
                  </w:rPr>
                  <w:t>https://www.20087.com/7/53/NaMiErYangHuaTaiChanYeXianZhuang.html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钛是一种具有优异光学性能和催化活性的纳米材料，广泛应用于化妆品、涂料、环保材料等多个领域。近年来，随着纳米技术的发展和应用领域的拓宽，纳米二氧化钛的市场需求快速增长。目前，纳米二氧化钛不仅在防晒霜、涂料等传统应用中得到广泛应用，还在空气净化、水处理等环保领域展现出巨大潜力。此外，随着技术的进步，纳米二氧化钛的生产成本逐渐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纳米二氧化钛的发展将更加注重技术创新和应用领域的拓展。一方面，随着纳米技术的不断进步，纳米二氧化钛将被赋予更多的功能，如抗菌、自清洁等，以满足不同行业的特殊需求。另一方面，随着环保要求的提高，纳米二氧化钛将在空气净化、水处理等环保应用中扮演更重要的角色。此外，随着材料科学的发展，纳米二氧化钛还将探索更多创新应用，如在能源储存、光电转换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859a1ca5b40ec" w:history="1">
        <w:r>
          <w:rPr>
            <w:rStyle w:val="Hyperlink"/>
          </w:rPr>
          <w:t>2025-2031年中国纳米二氧化钛行业发展研究分析与市场前景预测报告</w:t>
        </w:r>
      </w:hyperlink>
      <w:r>
        <w:rPr>
          <w:rFonts w:hint="eastAsia"/>
        </w:rPr>
        <w:t>》系统分析了纳米二氧化钛行业的现状，全面梳理了纳米二氧化钛市场需求、市场规模、产业链结构及价格体系，详细解读了纳米二氧化钛细分市场特点。报告结合权威数据，科学预测了纳米二氧化钛市场前景与发展趋势，客观分析了品牌竞争格局、市场集中度及重点企业的运营表现，并指出了纳米二氧化钛行业面临的机遇与风险。为纳米二氧化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中国纳米二氧化钛概述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国外纳米二氧化钛市场发展概况</w:t>
      </w:r>
      <w:r>
        <w:rPr>
          <w:rFonts w:hint="eastAsia"/>
        </w:rPr>
        <w:br/>
      </w:r>
      <w:r>
        <w:rPr>
          <w:rFonts w:hint="eastAsia"/>
        </w:rPr>
        <w:t>　　第一节 全球纳米二氧化钛市场分析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中国纳米二氧化钛环境分析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中国纳米二氧化钛技术发展分析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一、当前中国纳米二氧化钛技术发展现况分析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二、中国纳米二氧化钛技术成熟度分析</w:t>
      </w:r>
      <w:r>
        <w:rPr>
          <w:rFonts w:hint="eastAsia"/>
        </w:rPr>
        <w:br/>
      </w:r>
      <w:r>
        <w:rPr>
          <w:rFonts w:hint="eastAsia"/>
        </w:rPr>
        <w:t>　　　　三、中外纳米二氧化钛技术差距及其主要因素分析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四、提高中国纳米二氧化钛技术的策略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纳米二氧化钛市场特性分析</w:t>
      </w:r>
      <w:r>
        <w:rPr>
          <w:rFonts w:hint="eastAsia"/>
        </w:rPr>
        <w:br/>
      </w:r>
      <w:r>
        <w:rPr>
          <w:rFonts w:hint="eastAsia"/>
        </w:rPr>
        <w:t>　　第一节 集中度纳米二氧化钛及预测</w:t>
      </w:r>
      <w:r>
        <w:rPr>
          <w:rFonts w:hint="eastAsia"/>
        </w:rPr>
        <w:br/>
      </w:r>
      <w:r>
        <w:rPr>
          <w:rFonts w:hint="eastAsia"/>
        </w:rPr>
        <w:t>　　第二节 SWOT纳米二氧化钛及预测</w:t>
      </w:r>
      <w:r>
        <w:rPr>
          <w:rFonts w:hint="eastAsia"/>
        </w:rPr>
        <w:br/>
      </w:r>
      <w:r>
        <w:rPr>
          <w:rFonts w:hint="eastAsia"/>
        </w:rPr>
        <w:t>　　　　一、优势纳米二氧化钛</w:t>
      </w:r>
      <w:r>
        <w:rPr>
          <w:rFonts w:hint="eastAsia"/>
        </w:rPr>
        <w:br/>
      </w:r>
      <w:r>
        <w:rPr>
          <w:rFonts w:hint="eastAsia"/>
        </w:rPr>
        <w:t>　　　　二、劣势纳米二氧化钛</w:t>
      </w:r>
      <w:r>
        <w:rPr>
          <w:rFonts w:hint="eastAsia"/>
        </w:rPr>
        <w:br/>
      </w:r>
      <w:r>
        <w:rPr>
          <w:rFonts w:hint="eastAsia"/>
        </w:rPr>
        <w:t>　　　　三、机会纳米二氧化钛</w:t>
      </w:r>
      <w:r>
        <w:rPr>
          <w:rFonts w:hint="eastAsia"/>
        </w:rPr>
        <w:br/>
      </w:r>
      <w:r>
        <w:rPr>
          <w:rFonts w:hint="eastAsia"/>
        </w:rPr>
        <w:t>　　　　四、风险纳米二氧化钛</w:t>
      </w:r>
      <w:r>
        <w:rPr>
          <w:rFonts w:hint="eastAsia"/>
        </w:rPr>
        <w:br/>
      </w:r>
      <w:r>
        <w:rPr>
          <w:rFonts w:hint="eastAsia"/>
        </w:rPr>
        <w:t>　　第三节 进入退出状况纳米二氧化钛及预测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中国纳米二氧化钛发展现状</w:t>
      </w:r>
      <w:r>
        <w:rPr>
          <w:rFonts w:hint="eastAsia"/>
        </w:rPr>
        <w:br/>
      </w:r>
      <w:r>
        <w:rPr>
          <w:rFonts w:hint="eastAsia"/>
        </w:rPr>
        <w:t>　　第一节 中国纳米二氧化钛市场现状分析及预测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中国纳米二氧化钛行业产量情况分析及预测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一、纳米二氧化钛总体产能规模</w:t>
      </w:r>
      <w:r>
        <w:rPr>
          <w:rFonts w:hint="eastAsia"/>
        </w:rPr>
        <w:br/>
      </w:r>
      <w:r>
        <w:rPr>
          <w:rFonts w:hint="eastAsia"/>
        </w:rPr>
        <w:t>　　　　二、纳米二氧化钛生产区域分布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中国纳米二氧化钛市场需求分析及预测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一、中国纳米二氧化钛需求特点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中国纳米二氧化钛价格趋势分析</w:t>
      </w:r>
      <w:r>
        <w:rPr>
          <w:rFonts w:hint="eastAsia"/>
        </w:rPr>
        <w:br/>
      </w:r>
      <w:r>
        <w:rPr>
          <w:rFonts w:hint="eastAsia"/>
        </w:rPr>
        <w:t>　　　　一、中国纳米二氧化钛2020-2025年价格趋势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二、中国纳米二氧化钛当前市场价格及分析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三、影响纳米二氧化钛价格因素分析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四、2025-2031年中国纳米二氧化钛价格走势预测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2020-2025年中国纳米二氧化钛行业经济运行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2020-2025年中国纳米二氧化钛进出口分析</w:t>
      </w:r>
      <w:r>
        <w:rPr>
          <w:rFonts w:hint="eastAsia"/>
        </w:rPr>
        <w:br/>
      </w:r>
      <w:r>
        <w:rPr>
          <w:rFonts w:hint="eastAsia"/>
        </w:rPr>
        <w:t>　　　　一、纳米二氧化钛进出口特点</w:t>
      </w:r>
      <w:r>
        <w:rPr>
          <w:rFonts w:hint="eastAsia"/>
        </w:rPr>
        <w:br/>
      </w:r>
      <w:r>
        <w:rPr>
          <w:rFonts w:hint="eastAsia"/>
        </w:rPr>
        <w:t>　　　　二、纳米二氧化钛进口分析</w:t>
      </w:r>
      <w:r>
        <w:rPr>
          <w:rFonts w:hint="eastAsia"/>
        </w:rPr>
        <w:br/>
      </w:r>
      <w:r>
        <w:rPr>
          <w:rFonts w:hint="eastAsia"/>
        </w:rPr>
        <w:t>　　　　三、纳米二氧化钛出口分析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主要纳米二氧化钛企业及竞争格局</w:t>
      </w:r>
      <w:r>
        <w:rPr>
          <w:rFonts w:hint="eastAsia"/>
        </w:rPr>
        <w:br/>
      </w:r>
      <w:r>
        <w:rPr>
          <w:rFonts w:hint="eastAsia"/>
        </w:rPr>
        <w:t>　　第一节 任丘市华赛纳米技术有限公司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宣城晶瑞纳米新材料有限公司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杭州纳米新材料有限公司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烟台佳隆纳米产业有限公司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2025-2031年纳米二氧化钛投资建议</w:t>
      </w:r>
      <w:r>
        <w:rPr>
          <w:rFonts w:hint="eastAsia"/>
        </w:rPr>
        <w:br/>
      </w:r>
      <w:r>
        <w:rPr>
          <w:rFonts w:hint="eastAsia"/>
        </w:rPr>
        <w:t>　　第一节 纳米二氧化钛投资环境分析</w:t>
      </w:r>
      <w:r>
        <w:rPr>
          <w:rFonts w:hint="eastAsia"/>
        </w:rPr>
        <w:br/>
      </w:r>
      <w:r>
        <w:rPr>
          <w:rFonts w:hint="eastAsia"/>
        </w:rPr>
        <w:t>　　第二节 纳米二氧化钛投资进入壁垒分析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纳米二氧化钛投资建议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2025-2031年中国纳米二氧化钛未来发展预测及投资前景分析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未来纳米二氧化钛行业发展趋势分析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一、未来纳米二氧化钛行业发展分析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二、未来纳米二氧化钛行业技术开发方向</w:t>
      </w:r>
      <w:r>
        <w:rPr>
          <w:rFonts w:hint="eastAsia"/>
        </w:rPr>
        <w:br/>
      </w:r>
      <w:r>
        <w:rPr>
          <w:rFonts w:hint="eastAsia"/>
        </w:rPr>
        <w:t>　　第二节 纳米二氧化钛行业相关趋势预测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2025-2031年业内专家对中国纳米二氧化钛投资的建议及观点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投资机遇纳米二氧化钛</w:t>
      </w:r>
      <w:r>
        <w:rPr>
          <w:rFonts w:hint="eastAsia"/>
        </w:rPr>
        <w:br/>
      </w:r>
      <w:r>
        <w:rPr>
          <w:rFonts w:hint="eastAsia"/>
        </w:rPr>
        <w:t>　　第二节 投资风险纳米二氧化钛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[:中智:林]行业应对策略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859a1ca5b40ec" w:history="1">
        <w:r>
          <w:rPr>
            <w:rStyle w:val="Hyperlink"/>
          </w:rPr>
          <w:t>2025-2031年中国纳米二氧化钛行业发展研究分析与市场前景预测报告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859a1ca5b40ec" w:history="1">
        <w:r>
          <w:rPr>
            <w:rStyle w:val="Hyperlink"/>
          </w:rPr>
          <w:t>https://www.20087.com/7/53/NaMiErYangHuaTaiChanYeXianZhuang.html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钛粉体有哪些用途、纳米二氧化钛的功效与作用、纳米二氧化钛的制备、纳米二氧化钛可以除甲醛吗、纳米二氧化钛的用途、纳米二氧化钛的应用、纳米二氧化钛怎么洗干净、纳米二氧化钛的制备方法有哪些、二氧化钛纳米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a4d047eb84c3d" w:history="1">
      <w:r>
        <w:rPr>
          <w:rStyle w:val="Hyperlink"/>
        </w:rPr>
        <w:t>2025-2031年中国纳米二氧化钛行业发展研究分析与市场前景预测报告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aMiErYangHuaTaiChanYeXianZhuang.html" TargetMode="External" Id="R0d0859a1ca5b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aMiErYangHuaTaiChanYeXianZhuang.html" TargetMode="External" Id="Rec9a4d047eb8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2025-03-23T03:12:00Z</dcterms:created>
  <dcterms:modified xsi:type="dcterms:W3CDTF">2025-03-23T04:12:00Z</dcterms:modified>
  <dc:subject>2025-2031年中国纳米二氧化钛行业发展研究分析与市场前景预测报告</dc:subject>
  <dc:title>2025-2031年中国纳米二氧化钛行业发展研究分析与市场前景预测报告</dc:title>
  <cp:keywords>2025-2031年中国纳米二氧化钛行业发展研究分析与市场前景预测报告</cp:keywords>
  <dc:description>2025-2031年中国纳米二氧化钛行业发展研究分析与市场前景预测报告</dc:description>
</cp:coreProperties>
</file>