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bf33497014487" w:history="1">
              <w:r>
                <w:rPr>
                  <w:rStyle w:val="Hyperlink"/>
                </w:rPr>
                <w:t>中国非金属矿采行业深度调研及未来趋势预测报告（2023-2029年）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bf33497014487" w:history="1">
              <w:r>
                <w:rPr>
                  <w:rStyle w:val="Hyperlink"/>
                </w:rPr>
                <w:t>中国非金属矿采行业深度调研及未来趋势预测报告（2023-2029年）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bf33497014487" w:history="1">
                <w:r>
                  <w:rPr>
                    <w:rStyle w:val="Hyperlink"/>
                  </w:rPr>
                  <w:t>https://www.20087.com/8/A3/FeiJinShuKuangCaiFaZhanQuShi.html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产资源包括石灰石、石膏、石英砂等多种类型，它们广泛应用于建筑材料、化工原料等多个领域。近年来，随着基础设施建设的加速以及新能源产业的兴起，非金属矿产的需求量呈现稳步增长的趋势。同时，国家对于环境保护的重视促使了非金属矿采行业的绿色发展，企业在开采过程中更加注重生态修复和资源综合利用，努力实现经济效益与社会效益的双赢。</w:t>
      </w:r>
      <w:r>
        <w:rPr>
          <w:rFonts w:hint="eastAsia"/>
        </w:rPr>
        <w:br/>
      </w:r>
      <w:r>
        <w:rPr>
          <w:rFonts w:hint="eastAsia"/>
        </w:rPr>
        <w:t>　　未来，非金属矿采行业面临着转型升级的任务。一方面，随着科技的进步，采矿技术将更加先进，自动化和智能化设备的应用将大大提升开采效率，降低生产成本；另一方面，循环经济模式的推广将促进非金属矿产资源的高效利用，减少废弃物排放。然而，面对全球气候变化带来的挑战，如何平衡经济发展与环境保护之间的关系，将是非金属矿采行业需要长期思考的问题。此外，国际市场波动和贸易政策的变化也会对该行业造成一定影响。</w:t>
      </w:r>
      <w:r>
        <w:rPr>
          <w:rFonts w:hint="eastAsia"/>
        </w:rPr>
        <w:br/>
      </w:r>
      <w:r>
        <w:rPr>
          <w:rFonts w:hint="eastAsia"/>
        </w:rPr>
        <w:t>　　《</w:t>
      </w:r>
      <w:hyperlink r:id="Rd43bf33497014487" w:history="1">
        <w:r>
          <w:rPr>
            <w:rStyle w:val="Hyperlink"/>
          </w:rPr>
          <w:t>中国非金属矿采行业深度调研及未来趋势预测报告（2023-2029年）</w:t>
        </w:r>
      </w:hyperlink>
      <w:r>
        <w:rPr>
          <w:rFonts w:hint="eastAsia"/>
        </w:rPr>
        <w:t>》主要依据国家统计局、发改委、国务院发展研究中心、国家信息中心、非金属矿采相关协会的基础信息以及非金属矿采科研单位等提供的大量详实资料，对非金属矿采行业发展环境、非金属矿采产业链、非金属矿采市场供需、非金属矿采市场价格、非金属矿采重点企业等现状进行深入研究，并重点预测了非金属矿采行业市场前景及非金属矿采发展趋势。</w:t>
      </w:r>
      <w:r>
        <w:rPr>
          <w:rFonts w:hint="eastAsia"/>
        </w:rPr>
        <w:br/>
      </w:r>
      <w:r>
        <w:rPr>
          <w:rFonts w:hint="eastAsia"/>
        </w:rPr>
        <w:t>　　《</w:t>
      </w:r>
      <w:hyperlink r:id="Rd43bf33497014487" w:history="1">
        <w:r>
          <w:rPr>
            <w:rStyle w:val="Hyperlink"/>
          </w:rPr>
          <w:t>中国非金属矿采行业深度调研及未来趋势预测报告（2023-2029年）</w:t>
        </w:r>
      </w:hyperlink>
      <w:r>
        <w:rPr>
          <w:rFonts w:hint="eastAsia"/>
        </w:rPr>
        <w:t>》揭示了非金属矿采市场潜在需求与机会，为战略投资者选择恰当的非金属矿采投资时机和公司领导层做非金属矿采战略规划提供准确的非金属矿采市场情报信息及科学的决策依据，同时对银行信贷部门也具有极大的参考价值。</w:t>
      </w:r>
      <w:r>
        <w:rPr>
          <w:rFonts w:hint="eastAsia"/>
        </w:rPr>
        <w:br/>
      </w:r>
      <w:r>
        <w:rPr>
          <w:rFonts w:hint="eastAsia"/>
        </w:rPr>
        <w:br/>
      </w:r>
      <w:r>
        <w:rPr>
          <w:rFonts w:hint="eastAsia"/>
        </w:rPr>
        <w:t>第一章 非金属矿采行业市场概述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全球非金属矿采市场现状及发展趋势</w:t>
      </w:r>
      <w:r>
        <w:rPr>
          <w:rFonts w:hint="eastAsia"/>
        </w:rPr>
        <w:br/>
      </w:r>
      <w:r>
        <w:rPr>
          <w:rFonts w:hint="eastAsia"/>
        </w:rPr>
        <w:t>　　第一节 全球非金属矿采市场现状及发展趋势</w:t>
      </w:r>
      <w:r>
        <w:rPr>
          <w:rFonts w:hint="eastAsia"/>
        </w:rPr>
        <w:br/>
      </w:r>
      <w:r>
        <w:rPr>
          <w:rFonts w:hint="eastAsia"/>
        </w:rPr>
        <w:t>　　　　一、2022-2023年全球非金属矿采行业竞争现状</w:t>
      </w:r>
      <w:r>
        <w:rPr>
          <w:rFonts w:hint="eastAsia"/>
        </w:rPr>
        <w:br/>
      </w:r>
      <w:r>
        <w:rPr>
          <w:rFonts w:hint="eastAsia"/>
        </w:rPr>
        <w:t>　　　　二、全球非金属矿采行业市场发展趋势</w:t>
      </w:r>
      <w:r>
        <w:rPr>
          <w:rFonts w:hint="eastAsia"/>
        </w:rPr>
        <w:br/>
      </w:r>
      <w:r>
        <w:rPr>
          <w:rFonts w:hint="eastAsia"/>
        </w:rPr>
        <w:t>　　第二节 2022-2023年全球主要国家地区非金属矿采行业现状及行业转移</w:t>
      </w:r>
      <w:r>
        <w:rPr>
          <w:rFonts w:hint="eastAsia"/>
        </w:rPr>
        <w:br/>
      </w:r>
      <w:r>
        <w:rPr>
          <w:rFonts w:hint="eastAsia"/>
        </w:rPr>
        <w:t>　　第三节 全球非金属矿采市场经营模式现状及发展趋势</w:t>
      </w:r>
      <w:r>
        <w:rPr>
          <w:rFonts w:hint="eastAsia"/>
        </w:rPr>
        <w:br/>
      </w:r>
      <w:r>
        <w:rPr>
          <w:rFonts w:hint="eastAsia"/>
        </w:rPr>
        <w:br/>
      </w:r>
      <w:r>
        <w:rPr>
          <w:rFonts w:hint="eastAsia"/>
        </w:rPr>
        <w:t>第三章 2022-2023年中国非金属矿采行业链发展状况分析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2022-2023年中国非金属矿采行业发展分析</w:t>
      </w:r>
      <w:r>
        <w:rPr>
          <w:rFonts w:hint="eastAsia"/>
        </w:rPr>
        <w:br/>
      </w:r>
      <w:r>
        <w:rPr>
          <w:rFonts w:hint="eastAsia"/>
        </w:rPr>
        <w:t>　　第一节 中国非金属矿采行业发展现状</w:t>
      </w:r>
      <w:r>
        <w:rPr>
          <w:rFonts w:hint="eastAsia"/>
        </w:rPr>
        <w:br/>
      </w:r>
      <w:r>
        <w:rPr>
          <w:rFonts w:hint="eastAsia"/>
        </w:rPr>
        <w:t>　　第二节 中国非金属矿采行业经济运行现状</w:t>
      </w:r>
      <w:r>
        <w:rPr>
          <w:rFonts w:hint="eastAsia"/>
        </w:rPr>
        <w:br/>
      </w:r>
      <w:r>
        <w:rPr>
          <w:rFonts w:hint="eastAsia"/>
        </w:rPr>
        <w:t>　　第三节 中国非金属矿采行业存在的问题及发展障碍分析</w:t>
      </w:r>
      <w:r>
        <w:rPr>
          <w:rFonts w:hint="eastAsia"/>
        </w:rPr>
        <w:br/>
      </w:r>
      <w:r>
        <w:rPr>
          <w:rFonts w:hint="eastAsia"/>
        </w:rPr>
        <w:t>　　第四节 中国非金属矿采行业发展趋势</w:t>
      </w:r>
      <w:r>
        <w:rPr>
          <w:rFonts w:hint="eastAsia"/>
        </w:rPr>
        <w:br/>
      </w:r>
      <w:r>
        <w:rPr>
          <w:rFonts w:hint="eastAsia"/>
        </w:rPr>
        <w:br/>
      </w:r>
      <w:r>
        <w:rPr>
          <w:rFonts w:hint="eastAsia"/>
        </w:rPr>
        <w:t>第五章 2018-2023年中国非金属矿采市场现状及发展趋势</w:t>
      </w:r>
      <w:r>
        <w:rPr>
          <w:rFonts w:hint="eastAsia"/>
        </w:rPr>
        <w:br/>
      </w:r>
      <w:r>
        <w:rPr>
          <w:rFonts w:hint="eastAsia"/>
        </w:rPr>
        <w:t>　　第一节 中国非金属矿采市场供给状况</w:t>
      </w:r>
      <w:r>
        <w:rPr>
          <w:rFonts w:hint="eastAsia"/>
        </w:rPr>
        <w:br/>
      </w:r>
      <w:r>
        <w:rPr>
          <w:rFonts w:hint="eastAsia"/>
        </w:rPr>
        <w:t>　　第二节 中国非金属矿采市场需求状况</w:t>
      </w:r>
      <w:r>
        <w:rPr>
          <w:rFonts w:hint="eastAsia"/>
        </w:rPr>
        <w:br/>
      </w:r>
      <w:r>
        <w:rPr>
          <w:rFonts w:hint="eastAsia"/>
        </w:rPr>
        <w:t>　　第三节 中国非金属矿采市场存在的问题及障碍</w:t>
      </w:r>
      <w:r>
        <w:rPr>
          <w:rFonts w:hint="eastAsia"/>
        </w:rPr>
        <w:br/>
      </w:r>
      <w:r>
        <w:rPr>
          <w:rFonts w:hint="eastAsia"/>
        </w:rPr>
        <w:t>　　第四节 中国非金属矿采市场发展潜力及发展趋势</w:t>
      </w:r>
      <w:r>
        <w:rPr>
          <w:rFonts w:hint="eastAsia"/>
        </w:rPr>
        <w:br/>
      </w:r>
      <w:r>
        <w:rPr>
          <w:rFonts w:hint="eastAsia"/>
        </w:rPr>
        <w:br/>
      </w:r>
      <w:r>
        <w:rPr>
          <w:rFonts w:hint="eastAsia"/>
        </w:rPr>
        <w:t>第六章 2022-2023年中国非金属矿采行业基本竞争战略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2022-2023年中国非金属矿采行业市场状况分析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2022-2023年中国非金属矿采行业市场营销策略竞争分析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非金属矿采行业重点企业发展调研</w:t>
      </w:r>
      <w:r>
        <w:rPr>
          <w:rFonts w:hint="eastAsia"/>
        </w:rPr>
        <w:br/>
      </w:r>
      <w:r>
        <w:rPr>
          <w:rFonts w:hint="eastAsia"/>
        </w:rPr>
        <w:t>　　第一节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第二节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第三节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第四节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第五节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第六节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第七节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第八节 非金属矿采重点企业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三、非金属矿采企业经营情况分析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2023-2029年中国非金属矿采行业市场投资机会与风险</w:t>
      </w:r>
      <w:r>
        <w:rPr>
          <w:rFonts w:hint="eastAsia"/>
        </w:rPr>
        <w:br/>
      </w:r>
      <w:r>
        <w:rPr>
          <w:rFonts w:hint="eastAsia"/>
        </w:rPr>
        <w:t>　　第一节 中国非金属矿采行业市场投资优势分析</w:t>
      </w:r>
      <w:r>
        <w:rPr>
          <w:rFonts w:hint="eastAsia"/>
        </w:rPr>
        <w:br/>
      </w:r>
      <w:r>
        <w:rPr>
          <w:rFonts w:hint="eastAsia"/>
        </w:rPr>
        <w:t>　　第二节 中国非金属矿采行业市场投资劣势分析</w:t>
      </w:r>
      <w:r>
        <w:rPr>
          <w:rFonts w:hint="eastAsia"/>
        </w:rPr>
        <w:br/>
      </w:r>
      <w:r>
        <w:rPr>
          <w:rFonts w:hint="eastAsia"/>
        </w:rPr>
        <w:t>　　第三节 中国非金属矿采行业市场投资机会分析</w:t>
      </w:r>
      <w:r>
        <w:rPr>
          <w:rFonts w:hint="eastAsia"/>
        </w:rPr>
        <w:br/>
      </w:r>
      <w:r>
        <w:rPr>
          <w:rFonts w:hint="eastAsia"/>
        </w:rPr>
        <w:t>　　第四节 中国非金属矿采行业市场投资风险分析</w:t>
      </w:r>
      <w:r>
        <w:rPr>
          <w:rFonts w:hint="eastAsia"/>
        </w:rPr>
        <w:br/>
      </w:r>
      <w:r>
        <w:rPr>
          <w:rFonts w:hint="eastAsia"/>
        </w:rPr>
        <w:br/>
      </w:r>
      <w:r>
        <w:rPr>
          <w:rFonts w:hint="eastAsia"/>
        </w:rPr>
        <w:t>第十一章 2023-2029年中国非金属矿采行业市场竞争策略建议</w:t>
      </w:r>
      <w:r>
        <w:rPr>
          <w:rFonts w:hint="eastAsia"/>
        </w:rPr>
        <w:br/>
      </w:r>
      <w:r>
        <w:rPr>
          <w:rFonts w:hint="eastAsia"/>
        </w:rPr>
        <w:t>　　第一节 2023-2029年中国非金属矿采行业竞争战略建议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[~中智~林]2023-2029年中国非金属矿采行业竞争策略建议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bf33497014487" w:history="1">
        <w:r>
          <w:rPr>
            <w:rStyle w:val="Hyperlink"/>
          </w:rPr>
          <w:t>中国非金属矿采行业深度调研及未来趋势预测报告（2023-2029年）</w:t>
        </w:r>
      </w:hyperlink>
      <w:r>
        <w:rPr>
          <w:color w:val="C00000"/>
        </w:rPr>
        <w:t>》，报告编号：</w:t>
      </w:r>
      <w:r>
        <w:rPr>
          <w:rFonts w:hint="eastAsia"/>
          <w:color w:val="C00000"/>
        </w:rPr>
        <w:t>1217A38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bf33497014487" w:history="1">
        <w:r>
          <w:rPr>
            <w:rStyle w:val="Hyperlink"/>
          </w:rPr>
          <w:t>https://www.20087.com/8/A3/FeiJinShuKuangCaiFaZhanQuShi.html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c902d80774127" w:history="1">
      <w:r>
        <w:rPr>
          <w:rStyle w:val="Hyperlink"/>
        </w:rPr>
        <w:t>中国非金属矿采行业深度调研及未来趋势预测报告（2023-2029年）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FeiJinShuKuangCaiFaZhanQuShi.html" TargetMode="External" Id="Rd43bf33497014487" /></Relationships>
</file>

<file path=word/_rels/header2.xml.rels>&#65279;<?xml version="1.0" encoding="utf-8"?><Relationships xmlns="http://schemas.openxmlformats.org/package/2006/relationships"><Relationship Type="http://schemas.openxmlformats.org/officeDocument/2006/relationships/hyperlink" Target="https://www.20087.com/8/A3/FeiJinShuKuangCaiFaZhanQuShi.html" TargetMode="External" Id="Rbeec902d8077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2022-11-23T02:43:00Z</dcterms:created>
  <dcterms:modified xsi:type="dcterms:W3CDTF">2022-11-23T03:43:00Z</dcterms:modified>
  <dc:subject>中国非金属矿采行业深度调研及未来趋势预测报告（2023-2029年）</dc:subject>
  <dc:title>中国非金属矿采行业深度调研及未来趋势预测报告（2023-2029年）</dc:title>
  <cp:keywords>中国非金属矿采行业深度调研及未来趋势预测报告（2023-2029年）</cp:keywords>
  <dc:description>中国非金属矿采行业深度调研及未来趋势预测报告（2023-2029年）</dc:description>
</cp:coreProperties>
</file>