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9dae207604ee6" w:history="1">
              <w:r>
                <w:rPr>
                  <w:rStyle w:val="Hyperlink"/>
                </w:rPr>
                <w:t>2025-2031年中国气电市场调研与前景趋势预测报告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9dae207604ee6" w:history="1">
              <w:r>
                <w:rPr>
                  <w:rStyle w:val="Hyperlink"/>
                </w:rPr>
                <w:t>2025-2031年中国气电市场调研与前景趋势预测报告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9dae207604ee6" w:history="1">
                <w:r>
                  <w:rPr>
                    <w:rStyle w:val="Hyperlink"/>
                  </w:rPr>
                  <w:t>https://www.20087.com/8/83/QiDianShiChangXianZhuangHeQianJing.html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电是以天然气为主要燃料进行发电的能源利用方式，涵盖燃气轮机发电、联合循环发电、分布式能源站等多种形式，广泛用于调峰电源、工业园区供能与城市清洁能源供应。目前，该类项目在发电效率提升、污染物减排与系统灵活性优化方面取得积极进展，并逐步向低碳燃烧、氢混合燃料与智慧能源管理系统方向优化，部分示范项目已实现与风光电协同调度与储能联动。随着能源结构调整与环保标准趋严，气电在提高能源利用效率、减少碳排放与增强电网调峰能力方面作用日益突出。然而，行业内仍存在气源供应不稳定、发电成本偏高、政策支持不足、区域发展不平衡等问题，影响其大规模推广应用。</w:t>
      </w:r>
      <w:r>
        <w:rPr>
          <w:rFonts w:hint="eastAsia"/>
        </w:rPr>
        <w:br/>
      </w:r>
      <w:r>
        <w:rPr>
          <w:rFonts w:hint="eastAsia"/>
        </w:rPr>
        <w:t>　　未来，气电将朝着低碳化、智能化与融合化方向持续演进。一方面，随着氢燃料掺烧、碳捕集利用（CCU）与高温材料技术的发展，企业将开发具备更低碳排放、更高热效率与更强燃料适应性的新一代燃气发电系统，满足深度脱碳与灵活运行的需求。另一方面，结合智能电网、能源互联网与AI调度算法，气电将进一步实现与风电、光伏、储能系统的协同优化运行，提升能源系统的整体稳定性和经济性。此外，在国家推动“双碳”目标与新型电力系统建设背景下，气电或将更多地纳入区域能源枢纽与综合能源服务网络，成为推动传统能源向清洁能源转型的重要桥梁。整体来看，气电将在技术创新与能源转型双重驱动下，逐步迈向更清洁、更高效、更具系统协同能力的现代能源利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9dae207604ee6" w:history="1">
        <w:r>
          <w:rPr>
            <w:rStyle w:val="Hyperlink"/>
          </w:rPr>
          <w:t>2025-2031年中国气电市场调研与前景趋势预测报告</w:t>
        </w:r>
      </w:hyperlink>
      <w:r>
        <w:rPr>
          <w:rFonts w:hint="eastAsia"/>
        </w:rPr>
        <w:t>》系统梳理了气电产业链的整体结构，详细解读了气电市场规模、需求动态及价格波动的影响因素。报告基于气电行业现状，结合技术发展与应用趋势，对气电市场前景和未来发展方向进行了预测。同时，报告重点分析了行业重点企业的竞争策略、市场集中度及品牌表现，并对气电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气电行业概述</w:t>
      </w:r>
      <w:r>
        <w:rPr>
          <w:rFonts w:hint="eastAsia"/>
        </w:rPr>
        <w:br/>
      </w:r>
      <w:r>
        <w:rPr>
          <w:rFonts w:hint="eastAsia"/>
        </w:rPr>
        <w:t>　　第一节 气电定义与分类</w:t>
      </w:r>
      <w:r>
        <w:rPr>
          <w:rFonts w:hint="eastAsia"/>
        </w:rPr>
        <w:br/>
      </w:r>
      <w:r>
        <w:rPr>
          <w:rFonts w:hint="eastAsia"/>
        </w:rPr>
        <w:t>　　第二节 气电应用领域</w:t>
      </w:r>
      <w:r>
        <w:rPr>
          <w:rFonts w:hint="eastAsia"/>
        </w:rPr>
        <w:br/>
      </w:r>
      <w:r>
        <w:rPr>
          <w:rFonts w:hint="eastAsia"/>
        </w:rPr>
        <w:t>　　第三节 气电行业经济指标分析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一、国内气电产能及利用情况</w:t>
      </w:r>
      <w:r>
        <w:rPr>
          <w:rFonts w:hint="eastAsia"/>
        </w:rPr>
        <w:br/>
      </w:r>
      <w:r>
        <w:rPr>
          <w:rFonts w:hint="eastAsia"/>
        </w:rPr>
        <w:t>　　　　二、气电产能扩张与投资动态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三、2025-2031年气电产量预测</w:t>
      </w:r>
      <w:r>
        <w:rPr>
          <w:rFonts w:hint="eastAsia"/>
        </w:rPr>
        <w:br/>
      </w:r>
      <w:r>
        <w:rPr>
          <w:rFonts w:hint="eastAsia"/>
        </w:rPr>
        <w:t>　　第三节 2025-2031年气电市场需求与销售分析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一、2024-2025年气电行业需求现状</w:t>
      </w:r>
      <w:r>
        <w:rPr>
          <w:rFonts w:hint="eastAsia"/>
        </w:rPr>
        <w:br/>
      </w:r>
      <w:r>
        <w:rPr>
          <w:rFonts w:hint="eastAsia"/>
        </w:rPr>
        <w:t>　　　　二、气电客户群体与需求特点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国内外气电行业技术差异与原因</w:t>
      </w:r>
      <w:r>
        <w:rPr>
          <w:rFonts w:hint="eastAsia"/>
        </w:rPr>
        <w:br/>
      </w:r>
      <w:r>
        <w:rPr>
          <w:rFonts w:hint="eastAsia"/>
        </w:rPr>
        <w:t>　　第三节 气电行业技术发展方向、趋势预测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2019-2024年中国气电行业进出口情况分析</w:t>
      </w:r>
      <w:r>
        <w:rPr>
          <w:rFonts w:hint="eastAsia"/>
        </w:rPr>
        <w:br/>
      </w:r>
      <w:r>
        <w:rPr>
          <w:rFonts w:hint="eastAsia"/>
        </w:rPr>
        <w:t>　　第一节 气电行业进口情况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一、2019-2024年气电进口规模及增长情况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一、2019-2024年气电出口规模及增长情况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2019-2024年中国气电行业规模情况</w:t>
      </w:r>
      <w:r>
        <w:rPr>
          <w:rFonts w:hint="eastAsia"/>
        </w:rPr>
        <w:br/>
      </w:r>
      <w:r>
        <w:rPr>
          <w:rFonts w:hint="eastAsia"/>
        </w:rPr>
        <w:t>　　　　一、气电行业企业数量规模</w:t>
      </w:r>
      <w:r>
        <w:rPr>
          <w:rFonts w:hint="eastAsia"/>
        </w:rPr>
        <w:br/>
      </w:r>
      <w:r>
        <w:rPr>
          <w:rFonts w:hint="eastAsia"/>
        </w:rPr>
        <w:t>　　　　二、气电行业从业人员规模</w:t>
      </w:r>
      <w:r>
        <w:rPr>
          <w:rFonts w:hint="eastAsia"/>
        </w:rPr>
        <w:br/>
      </w:r>
      <w:r>
        <w:rPr>
          <w:rFonts w:hint="eastAsia"/>
        </w:rPr>
        <w:t>　　　　三、气电行业市场敏感性分析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2019-2024年中国气电行业财务能力分析</w:t>
      </w:r>
      <w:r>
        <w:rPr>
          <w:rFonts w:hint="eastAsia"/>
        </w:rPr>
        <w:br/>
      </w:r>
      <w:r>
        <w:rPr>
          <w:rFonts w:hint="eastAsia"/>
        </w:rPr>
        <w:t>　　　　一、气电行业盈利能力</w:t>
      </w:r>
      <w:r>
        <w:rPr>
          <w:rFonts w:hint="eastAsia"/>
        </w:rPr>
        <w:br/>
      </w:r>
      <w:r>
        <w:rPr>
          <w:rFonts w:hint="eastAsia"/>
        </w:rPr>
        <w:t>　　　　二、气电行业偿债能力</w:t>
      </w:r>
      <w:r>
        <w:rPr>
          <w:rFonts w:hint="eastAsia"/>
        </w:rPr>
        <w:br/>
      </w:r>
      <w:r>
        <w:rPr>
          <w:rFonts w:hint="eastAsia"/>
        </w:rPr>
        <w:t>　　　　三、气电行业营运能力</w:t>
      </w:r>
      <w:r>
        <w:rPr>
          <w:rFonts w:hint="eastAsia"/>
        </w:rPr>
        <w:br/>
      </w:r>
      <w:r>
        <w:rPr>
          <w:rFonts w:hint="eastAsia"/>
        </w:rPr>
        <w:t>　　　　四、气电行业发展能力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中国气电行业竞争格局分析</w:t>
      </w:r>
      <w:r>
        <w:rPr>
          <w:rFonts w:hint="eastAsia"/>
        </w:rPr>
        <w:br/>
      </w:r>
      <w:r>
        <w:rPr>
          <w:rFonts w:hint="eastAsia"/>
        </w:rPr>
        <w:t>　　第一节 气电行业竞争格局总览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中国气电行业风险与对策</w:t>
      </w:r>
      <w:r>
        <w:rPr>
          <w:rFonts w:hint="eastAsia"/>
        </w:rPr>
        <w:br/>
      </w:r>
      <w:r>
        <w:rPr>
          <w:rFonts w:hint="eastAsia"/>
        </w:rPr>
        <w:t>　　第一节 气电行业SWOT分析</w:t>
      </w:r>
      <w:r>
        <w:rPr>
          <w:rFonts w:hint="eastAsia"/>
        </w:rPr>
        <w:br/>
      </w:r>
      <w:r>
        <w:rPr>
          <w:rFonts w:hint="eastAsia"/>
        </w:rPr>
        <w:t>　　　　一、气电行业优势</w:t>
      </w:r>
      <w:r>
        <w:rPr>
          <w:rFonts w:hint="eastAsia"/>
        </w:rPr>
        <w:br/>
      </w:r>
      <w:r>
        <w:rPr>
          <w:rFonts w:hint="eastAsia"/>
        </w:rPr>
        <w:t>　　　　二、气电行业劣势</w:t>
      </w:r>
      <w:r>
        <w:rPr>
          <w:rFonts w:hint="eastAsia"/>
        </w:rPr>
        <w:br/>
      </w:r>
      <w:r>
        <w:rPr>
          <w:rFonts w:hint="eastAsia"/>
        </w:rPr>
        <w:t>　　　　三、气电市场机会</w:t>
      </w:r>
      <w:r>
        <w:rPr>
          <w:rFonts w:hint="eastAsia"/>
        </w:rPr>
        <w:br/>
      </w:r>
      <w:r>
        <w:rPr>
          <w:rFonts w:hint="eastAsia"/>
        </w:rPr>
        <w:t>　　　　四、气电市场威胁</w:t>
      </w:r>
      <w:r>
        <w:rPr>
          <w:rFonts w:hint="eastAsia"/>
        </w:rPr>
        <w:br/>
      </w:r>
      <w:r>
        <w:rPr>
          <w:rFonts w:hint="eastAsia"/>
        </w:rPr>
        <w:t>　　第二节 气电行业风险及对策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2024-2025年气电行业发展环境分析</w:t>
      </w:r>
      <w:r>
        <w:rPr>
          <w:rFonts w:hint="eastAsia"/>
        </w:rPr>
        <w:br/>
      </w:r>
      <w:r>
        <w:rPr>
          <w:rFonts w:hint="eastAsia"/>
        </w:rPr>
        <w:t>　　　　一、气电行业主管部门与监管体制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(中-智-林)气电行业发展建议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气电行业类别</w:t>
      </w:r>
      <w:r>
        <w:rPr>
          <w:rFonts w:hint="eastAsia"/>
        </w:rPr>
        <w:br/>
      </w:r>
      <w:r>
        <w:rPr>
          <w:rFonts w:hint="eastAsia"/>
        </w:rPr>
        <w:t>　　图表 气电行业产业链调研</w:t>
      </w:r>
      <w:r>
        <w:rPr>
          <w:rFonts w:hint="eastAsia"/>
        </w:rPr>
        <w:br/>
      </w:r>
      <w:r>
        <w:rPr>
          <w:rFonts w:hint="eastAsia"/>
        </w:rPr>
        <w:t>　　图表 气电行业现状</w:t>
      </w:r>
      <w:r>
        <w:rPr>
          <w:rFonts w:hint="eastAsia"/>
        </w:rPr>
        <w:br/>
      </w:r>
      <w:r>
        <w:rPr>
          <w:rFonts w:hint="eastAsia"/>
        </w:rPr>
        <w:t>　　图表 气电行业标准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2019-2024年中国气电行业市场规模</w:t>
      </w:r>
      <w:r>
        <w:rPr>
          <w:rFonts w:hint="eastAsia"/>
        </w:rPr>
        <w:br/>
      </w:r>
      <w:r>
        <w:rPr>
          <w:rFonts w:hint="eastAsia"/>
        </w:rPr>
        <w:t>　　图表 2024年中国气电行业产能</w:t>
      </w:r>
      <w:r>
        <w:rPr>
          <w:rFonts w:hint="eastAsia"/>
        </w:rPr>
        <w:br/>
      </w:r>
      <w:r>
        <w:rPr>
          <w:rFonts w:hint="eastAsia"/>
        </w:rPr>
        <w:t>　　图表 2019-2024年中国气电行业产量统计</w:t>
      </w:r>
      <w:r>
        <w:rPr>
          <w:rFonts w:hint="eastAsia"/>
        </w:rPr>
        <w:br/>
      </w:r>
      <w:r>
        <w:rPr>
          <w:rFonts w:hint="eastAsia"/>
        </w:rPr>
        <w:t>　　图表 气电行业动态</w:t>
      </w:r>
      <w:r>
        <w:rPr>
          <w:rFonts w:hint="eastAsia"/>
        </w:rPr>
        <w:br/>
      </w:r>
      <w:r>
        <w:rPr>
          <w:rFonts w:hint="eastAsia"/>
        </w:rPr>
        <w:t>　　图表 2019-2024年中国气电市场需求量</w:t>
      </w:r>
      <w:r>
        <w:rPr>
          <w:rFonts w:hint="eastAsia"/>
        </w:rPr>
        <w:br/>
      </w:r>
      <w:r>
        <w:rPr>
          <w:rFonts w:hint="eastAsia"/>
        </w:rPr>
        <w:t>　　图表 2024年中国气电行业需求区域调研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2019-2024年中国气电行情</w:t>
      </w:r>
      <w:r>
        <w:rPr>
          <w:rFonts w:hint="eastAsia"/>
        </w:rPr>
        <w:br/>
      </w:r>
      <w:r>
        <w:rPr>
          <w:rFonts w:hint="eastAsia"/>
        </w:rPr>
        <w:t>　　图表 2019-2024年中国气电价格走势图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2019-2024年中国气电进口统计</w:t>
      </w:r>
      <w:r>
        <w:rPr>
          <w:rFonts w:hint="eastAsia"/>
        </w:rPr>
        <w:br/>
      </w:r>
      <w:r>
        <w:rPr>
          <w:rFonts w:hint="eastAsia"/>
        </w:rPr>
        <w:t>　　图表 2019-2024年中国气电出口统计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**地区气电市场规模</w:t>
      </w:r>
      <w:r>
        <w:rPr>
          <w:rFonts w:hint="eastAsia"/>
        </w:rPr>
        <w:br/>
      </w:r>
      <w:r>
        <w:rPr>
          <w:rFonts w:hint="eastAsia"/>
        </w:rPr>
        <w:t>　　图表 **地区气电行业市场需求</w:t>
      </w:r>
      <w:r>
        <w:rPr>
          <w:rFonts w:hint="eastAsia"/>
        </w:rPr>
        <w:br/>
      </w:r>
      <w:r>
        <w:rPr>
          <w:rFonts w:hint="eastAsia"/>
        </w:rPr>
        <w:t>　　图表 **地区气电市场调研</w:t>
      </w:r>
      <w:r>
        <w:rPr>
          <w:rFonts w:hint="eastAsia"/>
        </w:rPr>
        <w:br/>
      </w:r>
      <w:r>
        <w:rPr>
          <w:rFonts w:hint="eastAsia"/>
        </w:rPr>
        <w:t>　　图表 **地区气电行业市场需求分析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**地区气电市场规模</w:t>
      </w:r>
      <w:r>
        <w:rPr>
          <w:rFonts w:hint="eastAsia"/>
        </w:rPr>
        <w:br/>
      </w:r>
      <w:r>
        <w:rPr>
          <w:rFonts w:hint="eastAsia"/>
        </w:rPr>
        <w:t>　　图表 **地区气电行业市场需求</w:t>
      </w:r>
      <w:r>
        <w:rPr>
          <w:rFonts w:hint="eastAsia"/>
        </w:rPr>
        <w:br/>
      </w:r>
      <w:r>
        <w:rPr>
          <w:rFonts w:hint="eastAsia"/>
        </w:rPr>
        <w:t>　　图表 **地区气电市场调研</w:t>
      </w:r>
      <w:r>
        <w:rPr>
          <w:rFonts w:hint="eastAsia"/>
        </w:rPr>
        <w:br/>
      </w:r>
      <w:r>
        <w:rPr>
          <w:rFonts w:hint="eastAsia"/>
        </w:rPr>
        <w:t>　　图表 **地区气电行业市场需求分析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气电行业竞争对手分析</w:t>
      </w:r>
      <w:r>
        <w:rPr>
          <w:rFonts w:hint="eastAsia"/>
        </w:rPr>
        <w:br/>
      </w:r>
      <w:r>
        <w:rPr>
          <w:rFonts w:hint="eastAsia"/>
        </w:rPr>
        <w:t>　　图表 气电重点企业（一）基本信息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2025-2031年中国气电行业市场规模预测</w:t>
      </w:r>
      <w:r>
        <w:rPr>
          <w:rFonts w:hint="eastAsia"/>
        </w:rPr>
        <w:br/>
      </w:r>
      <w:r>
        <w:rPr>
          <w:rFonts w:hint="eastAsia"/>
        </w:rPr>
        <w:t>　　图表 气电行业准入条件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9dae207604ee6" w:history="1">
        <w:r>
          <w:rPr>
            <w:rStyle w:val="Hyperlink"/>
          </w:rPr>
          <w:t>2025-2031年中国气电市场调研与前景趋势预测报告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9dae207604ee6" w:history="1">
        <w:r>
          <w:rPr>
            <w:rStyle w:val="Hyperlink"/>
          </w:rPr>
          <w:t>https://www.20087.com/8/83/QiDianShiChangXianZhuangHeQianJing.html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热点：气电工程、气电立焊、500kw储能电站投资成本、气电两用灶的弊端、气电专业是干什么、气电混动新能源牵引车推荐、中海油气电集团公司、气电一体灶什么牌子好、气电集团官网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939be1fa3488e" w:history="1">
      <w:r>
        <w:rPr>
          <w:rStyle w:val="Hyperlink"/>
        </w:rPr>
        <w:t>2025-2031年中国气电市场调研与前景趋势预测报告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QiDianShiChangXianZhuangHeQianJing.html" TargetMode="External" Id="Rfa49dae20760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QiDianShiChangXianZhuangHeQianJing.html" TargetMode="External" Id="Rfe2939be1fa3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2025-07-15T07:51:42Z</dcterms:created>
  <dcterms:modified xsi:type="dcterms:W3CDTF">2025-07-15T08:51:42Z</dcterms:modified>
  <dc:subject>2025-2031年中国气电市场调研与前景趋势预测报告</dc:subject>
  <dc:title>2025-2031年中国气电市场调研与前景趋势预测报告</dc:title>
  <cp:keywords>2025-2031年中国气电市场调研与前景趋势预测报告</cp:keywords>
  <dc:description>2025-2031年中国气电市场调研与前景趋势预测报告</dc:description>
</cp:coreProperties>
</file>