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5243f3fd448d1" w:history="1">
              <w:r>
                <w:rPr>
                  <w:rStyle w:val="Hyperlink"/>
                </w:rPr>
                <w:t>2025-2031年中国特钢市场调查研究及发展前景趋势分析报告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5243f3fd448d1" w:history="1">
              <w:r>
                <w:rPr>
                  <w:rStyle w:val="Hyperlink"/>
                </w:rPr>
                <w:t>2025-2031年中国特钢市场调查研究及发展前景趋势分析报告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5243f3fd448d1" w:history="1">
                <w:r>
                  <w:rPr>
                    <w:rStyle w:val="Hyperlink"/>
                  </w:rPr>
                  <w:t>https://www.20087.com/M_NengYuanKuangChan/38/TeGangDeFaZhanQuShi.html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（特殊钢）是指具有特殊物理、化学或力学性能的钢材，广泛应用于航空航天、汽车制造、机械工程、能源装备等高端制造业。特钢的性能优越，能够在极端环境下保持良好的稳定性和可靠性，因此在高技术含量的产品中不可或缺。近年来，随着全球制造业的转型升级，对特钢的需求不断增长。特钢行业也在不断进行技术创新，开发出更多高性能、高附加值的特钢产品。例如，高强度钢、耐热钢、不锈钢等特钢品种在新材料、新技术的应用下，性能得到了显著提升，满足了不同行业对材料的多样化需求。</w:t>
      </w:r>
      <w:r>
        <w:rPr>
          <w:rFonts w:hint="eastAsia"/>
        </w:rPr>
        <w:br/>
      </w:r>
      <w:r>
        <w:rPr>
          <w:rFonts w:hint="eastAsia"/>
        </w:rPr>
        <w:t>　　未来，特钢行业将面临更加广阔的市场空间和技术挑战。一方面，随着全球制造业向高端化、智能化方向发展，对特钢的性能要求将更加严格，特别是在轻量化、高强度、耐腐蚀等方面。这将推动特钢企业在技术研发和工艺创新上下更大功夫，不断推出符合市场需求的新产品。另一方面，环保政策的趋严将迫使特钢企业更加注重绿色生产和循环经济，通过优化生产工艺、减少能源消耗、回收利用废弃物等方式，降低对环境的影响。此外，国际市场竞争的加剧也将促使特钢企业加强国际合作，拓展海外市场，提升自身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5243f3fd448d1" w:history="1">
        <w:r>
          <w:rPr>
            <w:rStyle w:val="Hyperlink"/>
          </w:rPr>
          <w:t>2025-2031年中国特钢市场调查研究及发展前景趋势分析报告</w:t>
        </w:r>
      </w:hyperlink>
      <w:r>
        <w:rPr>
          <w:rFonts w:hint="eastAsia"/>
        </w:rPr>
        <w:t>》全面梳理了特钢产业链，结合市场需求和市场规模等数据，深入剖析特钢行业现状。报告详细探讨了特钢市场竞争格局，重点关注重点企业及其品牌影响力，并分析了特钢价格机制和细分市场特征。通过对特钢技术现状及未来方向的评估，报告展望了特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特钢行业发展综述</w:t>
      </w:r>
      <w:r>
        <w:rPr>
          <w:rFonts w:hint="eastAsia"/>
        </w:rPr>
        <w:br/>
      </w:r>
      <w:r>
        <w:rPr>
          <w:rFonts w:hint="eastAsia"/>
        </w:rPr>
        <w:t>　　第一节 特钢行业定义</w:t>
      </w:r>
      <w:r>
        <w:rPr>
          <w:rFonts w:hint="eastAsia"/>
        </w:rPr>
        <w:br/>
      </w:r>
      <w:r>
        <w:rPr>
          <w:rFonts w:hint="eastAsia"/>
        </w:rPr>
        <w:t>　　　　一、特钢行业定义</w:t>
      </w:r>
      <w:r>
        <w:rPr>
          <w:rFonts w:hint="eastAsia"/>
        </w:rPr>
        <w:br/>
      </w:r>
      <w:r>
        <w:rPr>
          <w:rFonts w:hint="eastAsia"/>
        </w:rPr>
        <w:t>　　　　二、特钢产品分类</w:t>
      </w:r>
      <w:r>
        <w:rPr>
          <w:rFonts w:hint="eastAsia"/>
        </w:rPr>
        <w:br/>
      </w:r>
      <w:r>
        <w:rPr>
          <w:rFonts w:hint="eastAsia"/>
        </w:rPr>
        <w:t>　　　　三、特钢行业生命周期分析</w:t>
      </w:r>
      <w:r>
        <w:rPr>
          <w:rFonts w:hint="eastAsia"/>
        </w:rPr>
        <w:br/>
      </w:r>
      <w:r>
        <w:rPr>
          <w:rFonts w:hint="eastAsia"/>
        </w:rPr>
        <w:t>　　第二节 特钢行业工艺及技术</w:t>
      </w:r>
      <w:r>
        <w:rPr>
          <w:rFonts w:hint="eastAsia"/>
        </w:rPr>
        <w:br/>
      </w:r>
      <w:r>
        <w:rPr>
          <w:rFonts w:hint="eastAsia"/>
        </w:rPr>
        <w:t>　　　　一、特钢生产模式分析</w:t>
      </w:r>
      <w:r>
        <w:rPr>
          <w:rFonts w:hint="eastAsia"/>
        </w:rPr>
        <w:br/>
      </w:r>
      <w:r>
        <w:rPr>
          <w:rFonts w:hint="eastAsia"/>
        </w:rPr>
        <w:t>　　　　二、特钢行业冶炼工艺</w:t>
      </w:r>
      <w:r>
        <w:rPr>
          <w:rFonts w:hint="eastAsia"/>
        </w:rPr>
        <w:br/>
      </w:r>
      <w:r>
        <w:rPr>
          <w:rFonts w:hint="eastAsia"/>
        </w:rPr>
        <w:t>　　　　三、特钢企业以电炉钢冶炼为主</w:t>
      </w:r>
      <w:r>
        <w:rPr>
          <w:rFonts w:hint="eastAsia"/>
        </w:rPr>
        <w:br/>
      </w:r>
      <w:r>
        <w:rPr>
          <w:rFonts w:hint="eastAsia"/>
        </w:rPr>
        <w:t>　　　　四、特钢行业技术进步情况</w:t>
      </w:r>
      <w:r>
        <w:rPr>
          <w:rFonts w:hint="eastAsia"/>
        </w:rPr>
        <w:br/>
      </w:r>
      <w:r>
        <w:rPr>
          <w:rFonts w:hint="eastAsia"/>
        </w:rPr>
        <w:t>　　第三节 特钢行业国际环境分析</w:t>
      </w:r>
      <w:r>
        <w:rPr>
          <w:rFonts w:hint="eastAsia"/>
        </w:rPr>
        <w:br/>
      </w:r>
      <w:r>
        <w:rPr>
          <w:rFonts w:hint="eastAsia"/>
        </w:rPr>
        <w:t>　　　　一、特钢行业经济环境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3、行业宏观经济环境小结</w:t>
      </w:r>
      <w:r>
        <w:rPr>
          <w:rFonts w:hint="eastAsia"/>
        </w:rPr>
        <w:br/>
      </w:r>
      <w:r>
        <w:rPr>
          <w:rFonts w:hint="eastAsia"/>
        </w:rPr>
        <w:t>　　　　二、特钢行业政策环境</w:t>
      </w:r>
      <w:r>
        <w:rPr>
          <w:rFonts w:hint="eastAsia"/>
        </w:rPr>
        <w:br/>
      </w:r>
      <w:r>
        <w:rPr>
          <w:rFonts w:hint="eastAsia"/>
        </w:rPr>
        <w:t>　　　　　　1、《关于进一步加大节能减排力度、加快钢铁工业结构调整的若干意见》</w:t>
      </w:r>
      <w:r>
        <w:rPr>
          <w:rFonts w:hint="eastAsia"/>
        </w:rPr>
        <w:br/>
      </w:r>
      <w:r>
        <w:rPr>
          <w:rFonts w:hint="eastAsia"/>
        </w:rPr>
        <w:t>　　　　　　2、《国务院关于加快培育和发展战略性新兴产业的决定》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3、《钢铁工业“十五五”发展规划》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日本特钢行业发展模式及其对中国的启示</w:t>
      </w:r>
      <w:r>
        <w:rPr>
          <w:rFonts w:hint="eastAsia"/>
        </w:rPr>
        <w:br/>
      </w:r>
      <w:r>
        <w:rPr>
          <w:rFonts w:hint="eastAsia"/>
        </w:rPr>
        <w:t>　　第一节 日本钢铁行业发展分析</w:t>
      </w:r>
      <w:r>
        <w:rPr>
          <w:rFonts w:hint="eastAsia"/>
        </w:rPr>
        <w:br/>
      </w:r>
      <w:r>
        <w:rPr>
          <w:rFonts w:hint="eastAsia"/>
        </w:rPr>
        <w:t>　　第二节 日本特钢行业发展分析</w:t>
      </w:r>
      <w:r>
        <w:rPr>
          <w:rFonts w:hint="eastAsia"/>
        </w:rPr>
        <w:br/>
      </w:r>
      <w:r>
        <w:rPr>
          <w:rFonts w:hint="eastAsia"/>
        </w:rPr>
        <w:t>　　　　一、日本特钢产量规模</w:t>
      </w:r>
      <w:r>
        <w:rPr>
          <w:rFonts w:hint="eastAsia"/>
        </w:rPr>
        <w:br/>
      </w:r>
      <w:r>
        <w:rPr>
          <w:rFonts w:hint="eastAsia"/>
        </w:rPr>
        <w:t>　　　　二、日本特钢出口量规模</w:t>
      </w:r>
      <w:r>
        <w:rPr>
          <w:rFonts w:hint="eastAsia"/>
        </w:rPr>
        <w:br/>
      </w:r>
      <w:r>
        <w:rPr>
          <w:rFonts w:hint="eastAsia"/>
        </w:rPr>
        <w:t>　　　　三、日本特钢产品结构</w:t>
      </w:r>
      <w:r>
        <w:rPr>
          <w:rFonts w:hint="eastAsia"/>
        </w:rPr>
        <w:br/>
      </w:r>
      <w:r>
        <w:rPr>
          <w:rFonts w:hint="eastAsia"/>
        </w:rPr>
        <w:t>　　第三节 日本特钢企业经营模式分析</w:t>
      </w:r>
      <w:r>
        <w:rPr>
          <w:rFonts w:hint="eastAsia"/>
        </w:rPr>
        <w:br/>
      </w:r>
      <w:r>
        <w:rPr>
          <w:rFonts w:hint="eastAsia"/>
        </w:rPr>
        <w:t>　　　　一、大同特殊钢株式会社</w:t>
      </w:r>
      <w:r>
        <w:rPr>
          <w:rFonts w:hint="eastAsia"/>
        </w:rPr>
        <w:br/>
      </w:r>
      <w:r>
        <w:rPr>
          <w:rFonts w:hint="eastAsia"/>
        </w:rPr>
        <w:t>　　　　二、山阳特殊制钢株式会社</w:t>
      </w:r>
      <w:r>
        <w:rPr>
          <w:rFonts w:hint="eastAsia"/>
        </w:rPr>
        <w:br/>
      </w:r>
      <w:r>
        <w:rPr>
          <w:rFonts w:hint="eastAsia"/>
        </w:rPr>
        <w:t>　　　　三、爱知制钢株式会社</w:t>
      </w:r>
      <w:r>
        <w:rPr>
          <w:rFonts w:hint="eastAsia"/>
        </w:rPr>
        <w:br/>
      </w:r>
      <w:r>
        <w:rPr>
          <w:rFonts w:hint="eastAsia"/>
        </w:rPr>
        <w:t>　　第四节 日本特钢企业兼并重组情况</w:t>
      </w:r>
      <w:r>
        <w:rPr>
          <w:rFonts w:hint="eastAsia"/>
        </w:rPr>
        <w:br/>
      </w:r>
      <w:r>
        <w:rPr>
          <w:rFonts w:hint="eastAsia"/>
        </w:rPr>
        <w:t>　　第五节 日本特钢行业发展经验分析</w:t>
      </w:r>
      <w:r>
        <w:rPr>
          <w:rFonts w:hint="eastAsia"/>
        </w:rPr>
        <w:br/>
      </w:r>
      <w:r>
        <w:rPr>
          <w:rFonts w:hint="eastAsia"/>
        </w:rPr>
        <w:t>　　　　一、日本特钢发展特点分析</w:t>
      </w:r>
      <w:r>
        <w:rPr>
          <w:rFonts w:hint="eastAsia"/>
        </w:rPr>
        <w:br/>
      </w:r>
      <w:r>
        <w:rPr>
          <w:rFonts w:hint="eastAsia"/>
        </w:rPr>
        <w:t>　　　　二、日本特钢发展经验及启示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瑞典特钢行业发展模式分析及其对中国的启示</w:t>
      </w:r>
      <w:r>
        <w:rPr>
          <w:rFonts w:hint="eastAsia"/>
        </w:rPr>
        <w:br/>
      </w:r>
      <w:r>
        <w:rPr>
          <w:rFonts w:hint="eastAsia"/>
        </w:rPr>
        <w:t>　　第一节 瑞典钢铁行业发展分析</w:t>
      </w:r>
      <w:r>
        <w:rPr>
          <w:rFonts w:hint="eastAsia"/>
        </w:rPr>
        <w:br/>
      </w:r>
      <w:r>
        <w:rPr>
          <w:rFonts w:hint="eastAsia"/>
        </w:rPr>
        <w:t>　　第二节 瑞典特钢行业发展分析</w:t>
      </w:r>
      <w:r>
        <w:rPr>
          <w:rFonts w:hint="eastAsia"/>
        </w:rPr>
        <w:br/>
      </w:r>
      <w:r>
        <w:rPr>
          <w:rFonts w:hint="eastAsia"/>
        </w:rPr>
        <w:t>　　第三节 瑞典特钢企业经营模式分析</w:t>
      </w:r>
      <w:r>
        <w:rPr>
          <w:rFonts w:hint="eastAsia"/>
        </w:rPr>
        <w:br/>
      </w:r>
      <w:r>
        <w:rPr>
          <w:rFonts w:hint="eastAsia"/>
        </w:rPr>
        <w:t>　　　　一、山特维克（Sandvik）</w:t>
      </w:r>
      <w:r>
        <w:rPr>
          <w:rFonts w:hint="eastAsia"/>
        </w:rPr>
        <w:br/>
      </w:r>
      <w:r>
        <w:rPr>
          <w:rFonts w:hint="eastAsia"/>
        </w:rPr>
        <w:t>　　　　二、斯凯孚公司（SKF）</w:t>
      </w:r>
      <w:r>
        <w:rPr>
          <w:rFonts w:hint="eastAsia"/>
        </w:rPr>
        <w:br/>
      </w:r>
      <w:r>
        <w:rPr>
          <w:rFonts w:hint="eastAsia"/>
        </w:rPr>
        <w:t>　　　　三、阿维斯塔（Avesta）</w:t>
      </w:r>
      <w:r>
        <w:rPr>
          <w:rFonts w:hint="eastAsia"/>
        </w:rPr>
        <w:br/>
      </w:r>
      <w:r>
        <w:rPr>
          <w:rFonts w:hint="eastAsia"/>
        </w:rPr>
        <w:t>　　第四节 瑞典特钢企业兼并重组情况</w:t>
      </w:r>
      <w:r>
        <w:rPr>
          <w:rFonts w:hint="eastAsia"/>
        </w:rPr>
        <w:br/>
      </w:r>
      <w:r>
        <w:rPr>
          <w:rFonts w:hint="eastAsia"/>
        </w:rPr>
        <w:t>　　第五节 瑞典特钢行业发展经验分析</w:t>
      </w:r>
      <w:r>
        <w:rPr>
          <w:rFonts w:hint="eastAsia"/>
        </w:rPr>
        <w:br/>
      </w:r>
      <w:r>
        <w:rPr>
          <w:rFonts w:hint="eastAsia"/>
        </w:rPr>
        <w:t>　　　　一、瑞典特钢发展特点分析</w:t>
      </w:r>
      <w:r>
        <w:rPr>
          <w:rFonts w:hint="eastAsia"/>
        </w:rPr>
        <w:br/>
      </w:r>
      <w:r>
        <w:rPr>
          <w:rFonts w:hint="eastAsia"/>
        </w:rPr>
        <w:t>　　　　二、瑞典特钢发展经验及启示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中国特钢行业发展现状分析及前景预测</w:t>
      </w:r>
      <w:r>
        <w:rPr>
          <w:rFonts w:hint="eastAsia"/>
        </w:rPr>
        <w:br/>
      </w:r>
      <w:r>
        <w:rPr>
          <w:rFonts w:hint="eastAsia"/>
        </w:rPr>
        <w:t>　　第一节 特钢行业供给分析</w:t>
      </w:r>
      <w:r>
        <w:rPr>
          <w:rFonts w:hint="eastAsia"/>
        </w:rPr>
        <w:br/>
      </w:r>
      <w:r>
        <w:rPr>
          <w:rFonts w:hint="eastAsia"/>
        </w:rPr>
        <w:t>　　　　一、特钢产品供给分析</w:t>
      </w:r>
      <w:r>
        <w:rPr>
          <w:rFonts w:hint="eastAsia"/>
        </w:rPr>
        <w:br/>
      </w:r>
      <w:r>
        <w:rPr>
          <w:rFonts w:hint="eastAsia"/>
        </w:rPr>
        <w:t>　　　　　　1、特钢产品构成分析</w:t>
      </w:r>
      <w:r>
        <w:rPr>
          <w:rFonts w:hint="eastAsia"/>
        </w:rPr>
        <w:br/>
      </w:r>
      <w:r>
        <w:rPr>
          <w:rFonts w:hint="eastAsia"/>
        </w:rPr>
        <w:t>　　　　　　2、特钢产品供给分析</w:t>
      </w:r>
      <w:r>
        <w:rPr>
          <w:rFonts w:hint="eastAsia"/>
        </w:rPr>
        <w:br/>
      </w:r>
      <w:r>
        <w:rPr>
          <w:rFonts w:hint="eastAsia"/>
        </w:rPr>
        <w:t>　　　　二、特钢企业粗钢供给分析</w:t>
      </w:r>
      <w:r>
        <w:rPr>
          <w:rFonts w:hint="eastAsia"/>
        </w:rPr>
        <w:br/>
      </w:r>
      <w:r>
        <w:rPr>
          <w:rFonts w:hint="eastAsia"/>
        </w:rPr>
        <w:t>　　　　　　1、特钢企业非合金钢供给</w:t>
      </w:r>
      <w:r>
        <w:rPr>
          <w:rFonts w:hint="eastAsia"/>
        </w:rPr>
        <w:br/>
      </w:r>
      <w:r>
        <w:rPr>
          <w:rFonts w:hint="eastAsia"/>
        </w:rPr>
        <w:t>　　　　　　2、特钢企业低合金钢供给</w:t>
      </w:r>
      <w:r>
        <w:rPr>
          <w:rFonts w:hint="eastAsia"/>
        </w:rPr>
        <w:br/>
      </w:r>
      <w:r>
        <w:rPr>
          <w:rFonts w:hint="eastAsia"/>
        </w:rPr>
        <w:t>　　　　　　3、特钢企业合金钢供给</w:t>
      </w:r>
      <w:r>
        <w:rPr>
          <w:rFonts w:hint="eastAsia"/>
        </w:rPr>
        <w:br/>
      </w:r>
      <w:r>
        <w:rPr>
          <w:rFonts w:hint="eastAsia"/>
        </w:rPr>
        <w:t>　　　　　　4、特钢企业不锈钢供给</w:t>
      </w:r>
      <w:r>
        <w:rPr>
          <w:rFonts w:hint="eastAsia"/>
        </w:rPr>
        <w:br/>
      </w:r>
      <w:r>
        <w:rPr>
          <w:rFonts w:hint="eastAsia"/>
        </w:rPr>
        <w:t>　　　　三、特钢产品进口分析</w:t>
      </w:r>
      <w:r>
        <w:rPr>
          <w:rFonts w:hint="eastAsia"/>
        </w:rPr>
        <w:br/>
      </w:r>
      <w:r>
        <w:rPr>
          <w:rFonts w:hint="eastAsia"/>
        </w:rPr>
        <w:t>　　　　　　1、特钢产品进口结构</w:t>
      </w:r>
      <w:r>
        <w:rPr>
          <w:rFonts w:hint="eastAsia"/>
        </w:rPr>
        <w:br/>
      </w:r>
      <w:r>
        <w:rPr>
          <w:rFonts w:hint="eastAsia"/>
        </w:rPr>
        <w:t>　　　　　　2、特钢产品进出口单价比较</w:t>
      </w:r>
      <w:r>
        <w:rPr>
          <w:rFonts w:hint="eastAsia"/>
        </w:rPr>
        <w:br/>
      </w:r>
      <w:r>
        <w:rPr>
          <w:rFonts w:hint="eastAsia"/>
        </w:rPr>
        <w:t>　　第二节 特钢行业竞争分析</w:t>
      </w:r>
      <w:r>
        <w:rPr>
          <w:rFonts w:hint="eastAsia"/>
        </w:rPr>
        <w:br/>
      </w:r>
      <w:r>
        <w:rPr>
          <w:rFonts w:hint="eastAsia"/>
        </w:rPr>
        <w:t>　　　　一、特钢企业集中度分析</w:t>
      </w:r>
      <w:r>
        <w:rPr>
          <w:rFonts w:hint="eastAsia"/>
        </w:rPr>
        <w:br/>
      </w:r>
      <w:r>
        <w:rPr>
          <w:rFonts w:hint="eastAsia"/>
        </w:rPr>
        <w:t>　　　　　　1、特钢企业集中度概况</w:t>
      </w:r>
      <w:r>
        <w:rPr>
          <w:rFonts w:hint="eastAsia"/>
        </w:rPr>
        <w:br/>
      </w:r>
      <w:r>
        <w:rPr>
          <w:rFonts w:hint="eastAsia"/>
        </w:rPr>
        <w:t>　　　　　　2、特钢企业分品种集中度分析</w:t>
      </w:r>
      <w:r>
        <w:rPr>
          <w:rFonts w:hint="eastAsia"/>
        </w:rPr>
        <w:br/>
      </w:r>
      <w:r>
        <w:rPr>
          <w:rFonts w:hint="eastAsia"/>
        </w:rPr>
        <w:t>　　　　二、特钢企业兼并重组情况</w:t>
      </w:r>
      <w:r>
        <w:rPr>
          <w:rFonts w:hint="eastAsia"/>
        </w:rPr>
        <w:br/>
      </w:r>
      <w:r>
        <w:rPr>
          <w:rFonts w:hint="eastAsia"/>
        </w:rPr>
        <w:t>　　　　　　1、特钢企业兼并重组情况</w:t>
      </w:r>
      <w:r>
        <w:rPr>
          <w:rFonts w:hint="eastAsia"/>
        </w:rPr>
        <w:br/>
      </w:r>
      <w:r>
        <w:rPr>
          <w:rFonts w:hint="eastAsia"/>
        </w:rPr>
        <w:t>　　　　　　2、特钢企业兼并重组趋势</w:t>
      </w:r>
      <w:r>
        <w:rPr>
          <w:rFonts w:hint="eastAsia"/>
        </w:rPr>
        <w:br/>
      </w:r>
      <w:r>
        <w:rPr>
          <w:rFonts w:hint="eastAsia"/>
        </w:rPr>
        <w:t>　　第三节 中⋅智⋅林⋅－特钢行业供给前景预测</w:t>
      </w:r>
      <w:r>
        <w:rPr>
          <w:rFonts w:hint="eastAsia"/>
        </w:rPr>
        <w:br/>
      </w:r>
      <w:r>
        <w:rPr>
          <w:rFonts w:hint="eastAsia"/>
        </w:rPr>
        <w:t>　　　　一、特钢产品发展空间分析</w:t>
      </w:r>
      <w:r>
        <w:rPr>
          <w:rFonts w:hint="eastAsia"/>
        </w:rPr>
        <w:br/>
      </w:r>
      <w:r>
        <w:rPr>
          <w:rFonts w:hint="eastAsia"/>
        </w:rPr>
        <w:t>　　　　二、特钢产品供给前景预测</w:t>
      </w:r>
      <w:r>
        <w:rPr>
          <w:rFonts w:hint="eastAsia"/>
        </w:rPr>
        <w:br/>
      </w:r>
      <w:r>
        <w:rPr>
          <w:rFonts w:hint="eastAsia"/>
        </w:rPr>
        <w:t>　　　　　　1、影响特钢产品供给指标分析</w:t>
      </w:r>
      <w:r>
        <w:rPr>
          <w:rFonts w:hint="eastAsia"/>
        </w:rPr>
        <w:br/>
      </w:r>
      <w:r>
        <w:rPr>
          <w:rFonts w:hint="eastAsia"/>
        </w:rPr>
        <w:t>　　　　　　2、2025-2031年特钢产品供给预测</w:t>
      </w:r>
      <w:r>
        <w:rPr>
          <w:rFonts w:hint="eastAsia"/>
        </w:rPr>
        <w:br/>
      </w:r>
      <w:r>
        <w:rPr>
          <w:rFonts w:hint="eastAsia"/>
        </w:rPr>
        <w:t>　　图表 1：特钢产品的分类</w:t>
      </w:r>
      <w:r>
        <w:rPr>
          <w:rFonts w:hint="eastAsia"/>
        </w:rPr>
        <w:br/>
      </w:r>
      <w:r>
        <w:rPr>
          <w:rFonts w:hint="eastAsia"/>
        </w:rPr>
        <w:t>　　图表 2：发达国家垄断了国际特钢贸易市场（单位：%）</w:t>
      </w:r>
      <w:r>
        <w:rPr>
          <w:rFonts w:hint="eastAsia"/>
        </w:rPr>
        <w:br/>
      </w:r>
      <w:r>
        <w:rPr>
          <w:rFonts w:hint="eastAsia"/>
        </w:rPr>
        <w:t>　　图表 3：成分差异导致钢材品种所处周期的不同</w:t>
      </w:r>
      <w:r>
        <w:rPr>
          <w:rFonts w:hint="eastAsia"/>
        </w:rPr>
        <w:br/>
      </w:r>
      <w:r>
        <w:rPr>
          <w:rFonts w:hint="eastAsia"/>
        </w:rPr>
        <w:t>　　图表 4：特钢行业主要下游所处的生命周期阶段</w:t>
      </w:r>
      <w:r>
        <w:rPr>
          <w:rFonts w:hint="eastAsia"/>
        </w:rPr>
        <w:br/>
      </w:r>
      <w:r>
        <w:rPr>
          <w:rFonts w:hint="eastAsia"/>
        </w:rPr>
        <w:t>　　图表 5：钢铁行业存在的几种周期</w:t>
      </w:r>
      <w:r>
        <w:rPr>
          <w:rFonts w:hint="eastAsia"/>
        </w:rPr>
        <w:br/>
      </w:r>
      <w:r>
        <w:rPr>
          <w:rFonts w:hint="eastAsia"/>
        </w:rPr>
        <w:t>　　图表 6：三种特钢冶炼方式比较</w:t>
      </w:r>
      <w:r>
        <w:rPr>
          <w:rFonts w:hint="eastAsia"/>
        </w:rPr>
        <w:br/>
      </w:r>
      <w:r>
        <w:rPr>
          <w:rFonts w:hint="eastAsia"/>
        </w:rPr>
        <w:t>　　图表 7：2025年中国主要特钢企业电炉钢产量占比（单位：%）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8：2025-2031年中国特钢新材料开发进展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11：2025年各国经济增长速度对比分析图（单位：%）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12：2025年主要新兴市场经济体货币升、贬值情况（单位：%）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14：2025-2031年中国国内生产总值分季度同比增长速度趋势图（单位：%）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20：“十五五”时期下游行业主要用钢材产品升级方向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21：“十五五”时期特殊钢发展重点</w:t>
      </w:r>
      <w:r>
        <w:rPr>
          <w:rFonts w:hint="eastAsia"/>
        </w:rPr>
        <w:br/>
      </w:r>
      <w:r>
        <w:rPr>
          <w:rFonts w:hint="eastAsia"/>
        </w:rPr>
        <w:t>　　图表 22：“十五五”时期技术创新重点</w:t>
      </w:r>
      <w:r>
        <w:rPr>
          <w:rFonts w:hint="eastAsia"/>
        </w:rPr>
        <w:br/>
      </w:r>
      <w:r>
        <w:rPr>
          <w:rFonts w:hint="eastAsia"/>
        </w:rPr>
        <w:t>　　图表 23：“十五五”时期技术改造重点</w:t>
      </w:r>
      <w:r>
        <w:rPr>
          <w:rFonts w:hint="eastAsia"/>
        </w:rPr>
        <w:br/>
      </w:r>
      <w:r>
        <w:rPr>
          <w:rFonts w:hint="eastAsia"/>
        </w:rPr>
        <w:t>　　图表 24：2025年日本钢铁出口统计（分品种）（单位：吨，%）</w:t>
      </w:r>
      <w:r>
        <w:rPr>
          <w:rFonts w:hint="eastAsia"/>
        </w:rPr>
        <w:br/>
      </w:r>
      <w:r>
        <w:rPr>
          <w:rFonts w:hint="eastAsia"/>
        </w:rPr>
        <w:t>　　图表 25：2025-2031年日本特钢产量占比（单位：%）</w:t>
      </w:r>
      <w:r>
        <w:rPr>
          <w:rFonts w:hint="eastAsia"/>
        </w:rPr>
        <w:br/>
      </w:r>
      <w:r>
        <w:rPr>
          <w:rFonts w:hint="eastAsia"/>
        </w:rPr>
        <w:t>　　图表 26：2025-2031年日本特钢出口量占比（单位：%）</w:t>
      </w:r>
      <w:r>
        <w:rPr>
          <w:rFonts w:hint="eastAsia"/>
        </w:rPr>
        <w:br/>
      </w:r>
      <w:r>
        <w:rPr>
          <w:rFonts w:hint="eastAsia"/>
        </w:rPr>
        <w:t>　　图表 27：2025-2031年日本特钢产品结构（按钢材形态分，单位：百万吨）</w:t>
      </w:r>
      <w:r>
        <w:rPr>
          <w:rFonts w:hint="eastAsia"/>
        </w:rPr>
        <w:br/>
      </w:r>
      <w:r>
        <w:rPr>
          <w:rFonts w:hint="eastAsia"/>
        </w:rPr>
        <w:t>　　图表 28：2025-2031年日本特钢产品结构（按钢材用途分，单位：百万吨）</w:t>
      </w:r>
      <w:r>
        <w:rPr>
          <w:rFonts w:hint="eastAsia"/>
        </w:rPr>
        <w:br/>
      </w:r>
      <w:r>
        <w:rPr>
          <w:rFonts w:hint="eastAsia"/>
        </w:rPr>
        <w:t>　　图表 29：日本大同特殊钢的超纯洁弹簧钢生产工艺</w:t>
      </w:r>
      <w:r>
        <w:rPr>
          <w:rFonts w:hint="eastAsia"/>
        </w:rPr>
        <w:br/>
      </w:r>
      <w:r>
        <w:rPr>
          <w:rFonts w:hint="eastAsia"/>
        </w:rPr>
        <w:t>　　图表 30：日本主要特钢企业兼并重组历程</w:t>
      </w:r>
      <w:r>
        <w:rPr>
          <w:rFonts w:hint="eastAsia"/>
        </w:rPr>
        <w:br/>
      </w:r>
      <w:r>
        <w:rPr>
          <w:rFonts w:hint="eastAsia"/>
        </w:rPr>
        <w:t>　　图表 31：日本特钢与普钢发展比较分析图（单位：年）</w:t>
      </w:r>
      <w:r>
        <w:rPr>
          <w:rFonts w:hint="eastAsia"/>
        </w:rPr>
        <w:br/>
      </w:r>
      <w:r>
        <w:rPr>
          <w:rFonts w:hint="eastAsia"/>
        </w:rPr>
        <w:t>　　图表 32：瑞典主要特钢企业兼并重组历程</w:t>
      </w:r>
      <w:r>
        <w:rPr>
          <w:rFonts w:hint="eastAsia"/>
        </w:rPr>
        <w:br/>
      </w:r>
      <w:r>
        <w:rPr>
          <w:rFonts w:hint="eastAsia"/>
        </w:rPr>
        <w:t>　　图表 33：我国32家特钢企业产品构成（单位：%）</w:t>
      </w:r>
      <w:r>
        <w:rPr>
          <w:rFonts w:hint="eastAsia"/>
        </w:rPr>
        <w:br/>
      </w:r>
      <w:r>
        <w:rPr>
          <w:rFonts w:hint="eastAsia"/>
        </w:rPr>
        <w:t>　　图表 34：国内32家特钢企业钢材产品结构（单位：%）</w:t>
      </w:r>
      <w:r>
        <w:rPr>
          <w:rFonts w:hint="eastAsia"/>
        </w:rPr>
        <w:br/>
      </w:r>
      <w:r>
        <w:rPr>
          <w:rFonts w:hint="eastAsia"/>
        </w:rPr>
        <w:t>　　图表 35：份我国32家特钢企业粗钢产量统计（万吨，%）</w:t>
      </w:r>
      <w:r>
        <w:rPr>
          <w:rFonts w:hint="eastAsia"/>
        </w:rPr>
        <w:br/>
      </w:r>
      <w:r>
        <w:rPr>
          <w:rFonts w:hint="eastAsia"/>
        </w:rPr>
        <w:t>　　图表 36：国内32家特钢企业特殊质量非合金钢产量（单位：万吨）</w:t>
      </w:r>
      <w:r>
        <w:rPr>
          <w:rFonts w:hint="eastAsia"/>
        </w:rPr>
        <w:br/>
      </w:r>
      <w:r>
        <w:rPr>
          <w:rFonts w:hint="eastAsia"/>
        </w:rPr>
        <w:t>　　图表 37：国内32家特钢企业特殊质量低合金钢产量（单位：万吨）</w:t>
      </w:r>
      <w:r>
        <w:rPr>
          <w:rFonts w:hint="eastAsia"/>
        </w:rPr>
        <w:br/>
      </w:r>
      <w:r>
        <w:rPr>
          <w:rFonts w:hint="eastAsia"/>
        </w:rPr>
        <w:t>　　图表 38：国内32家特钢企业特殊质量合金钢产量（单位：万吨）</w:t>
      </w:r>
      <w:r>
        <w:rPr>
          <w:rFonts w:hint="eastAsia"/>
        </w:rPr>
        <w:br/>
      </w:r>
      <w:r>
        <w:rPr>
          <w:rFonts w:hint="eastAsia"/>
        </w:rPr>
        <w:t>　　图表 39：国内32家特钢企业不锈钢产量（单位：万吨）</w:t>
      </w:r>
      <w:r>
        <w:rPr>
          <w:rFonts w:hint="eastAsia"/>
        </w:rPr>
        <w:br/>
      </w:r>
      <w:r>
        <w:rPr>
          <w:rFonts w:hint="eastAsia"/>
        </w:rPr>
        <w:t>　　图表 40：2025年中国特钢产品进口结构（单位：%）</w:t>
      </w:r>
      <w:r>
        <w:rPr>
          <w:rFonts w:hint="eastAsia"/>
        </w:rPr>
        <w:br/>
      </w:r>
      <w:r>
        <w:rPr>
          <w:rFonts w:hint="eastAsia"/>
        </w:rPr>
        <w:t>　　图表 41：2025-2031年我国钢材进出口平均单价比较（单位：美元/吨）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42：中国主要特钢企业分品种集中度分析（单位：%）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43：2025-2031年黑色金属冶炼和压延加工业主要经济指标一览表（单位：万元，%）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44：中国无缝钢管219*6价格走势及同比变化（单位：元/吨，%）</w:t>
      </w:r>
      <w:r>
        <w:rPr>
          <w:rFonts w:hint="eastAsia"/>
        </w:rPr>
        <w:br/>
      </w:r>
      <w:r>
        <w:rPr>
          <w:rFonts w:hint="eastAsia"/>
        </w:rPr>
        <w:t>　　图表 45：全球主要国家特钢占比（单位：%）</w:t>
      </w:r>
      <w:r>
        <w:rPr>
          <w:rFonts w:hint="eastAsia"/>
        </w:rPr>
        <w:br/>
      </w:r>
      <w:r>
        <w:rPr>
          <w:rFonts w:hint="eastAsia"/>
        </w:rPr>
        <w:t>　　图表 46：中国优特钢及合金钢占比与世界比较（单位：%）</w:t>
      </w:r>
      <w:r>
        <w:rPr>
          <w:rFonts w:hint="eastAsia"/>
        </w:rPr>
        <w:br/>
      </w:r>
      <w:r>
        <w:rPr>
          <w:rFonts w:hint="eastAsia"/>
        </w:rPr>
        <w:t>　　图表 47：2025年中日特钢产量按品种分布比较（单位：%）</w:t>
      </w:r>
      <w:r>
        <w:rPr>
          <w:rFonts w:hint="eastAsia"/>
        </w:rPr>
        <w:br/>
      </w:r>
      <w:r>
        <w:rPr>
          <w:rFonts w:hint="eastAsia"/>
        </w:rPr>
        <w:t>　　图表 48：2025年中日特钢产量按档次分布比较（单位：%）</w:t>
      </w:r>
      <w:r>
        <w:rPr>
          <w:rFonts w:hint="eastAsia"/>
        </w:rPr>
        <w:br/>
      </w:r>
      <w:r>
        <w:rPr>
          <w:rFonts w:hint="eastAsia"/>
        </w:rPr>
        <w:t>　　图表 49：2025年中日特钢产量按材型分布比较（单位：%）</w:t>
      </w:r>
      <w:r>
        <w:rPr>
          <w:rFonts w:hint="eastAsia"/>
        </w:rPr>
        <w:br/>
      </w:r>
      <w:r>
        <w:rPr>
          <w:rFonts w:hint="eastAsia"/>
        </w:rPr>
        <w:t>　　图表 50：2025-2031年特钢产量预测（单位：万吨）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5243f3fd448d1" w:history="1">
        <w:r>
          <w:rPr>
            <w:rStyle w:val="Hyperlink"/>
          </w:rPr>
          <w:t>2025-2031年中国特钢市场调查研究及发展前景趋势分析报告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5243f3fd448d1" w:history="1">
        <w:r>
          <w:rPr>
            <w:rStyle w:val="Hyperlink"/>
          </w:rPr>
          <w:t>https://www.20087.com/M_NengYuanKuangChan/38/TeGangDeFaZhanQuShi.html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7a46f02f4cac" w:history="1">
      <w:r>
        <w:rPr>
          <w:rStyle w:val="Hyperlink"/>
        </w:rPr>
        <w:t>2025-2031年中国特钢市场调查研究及发展前景趋势分析报告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TeGangDeFaZhanQuShi.html" TargetMode="External" Id="Ra015243f3fd4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TeGangDeFaZhanQuShi.html" TargetMode="External" Id="R78fb7a46f02f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2025-05-09T01:47:00Z</dcterms:created>
  <dcterms:modified xsi:type="dcterms:W3CDTF">2025-05-09T02:47:00Z</dcterms:modified>
  <dc:subject>2025-2031年中国特钢市场调查研究及发展前景趋势分析报告</dc:subject>
  <dc:title>2025-2031年中国特钢市场调查研究及发展前景趋势分析报告</dc:title>
  <cp:keywords>2025-2031年中国特钢市场调查研究及发展前景趋势分析报告</cp:keywords>
  <dc:description>2025-2031年中国特钢市场调查研究及发展前景趋势分析报告</dc:description>
</cp:coreProperties>
</file>