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ba8289aa2453f" w:history="1">
              <w:r>
                <w:rPr>
                  <w:rStyle w:val="Hyperlink"/>
                </w:rPr>
                <w:t>2025-2031年中国碳化钒行业调研与发展前景分析报告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ba8289aa2453f" w:history="1">
              <w:r>
                <w:rPr>
                  <w:rStyle w:val="Hyperlink"/>
                </w:rPr>
                <w:t>2025-2031年中国碳化钒行业调研与发展前景分析报告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ba8289aa2453f" w:history="1">
                <w:r>
                  <w:rPr>
                    <w:rStyle w:val="Hyperlink"/>
                  </w:rPr>
                  <w:t>https://www.20087.com/8/73/TanHuaFanDeXianZhuangYuFaZhanQianJing.html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钒是高性能材料，其市场现状体现了全球对高强度、耐高温材料的需求。近年来，随着航空航天、国防工业和高端制造业的发展，碳化钒通过其优异的硬度和热稳定性，成为了制造高温合金、硬质合金和耐磨涂层的关键成分。技术进步，如粉末冶金技术和化学气相沉积技术的应用，提高了碳化钒的生产效率和产品性能，满足了工业对材料性能的苛刻要求。</w:t>
      </w:r>
      <w:r>
        <w:rPr>
          <w:rFonts w:hint="eastAsia"/>
        </w:rPr>
        <w:br/>
      </w:r>
      <w:r>
        <w:rPr>
          <w:rFonts w:hint="eastAsia"/>
        </w:rPr>
        <w:t>　　未来，碳化钒市场将受到全球对先进制造技术和新材料的推动。随着3D打印和增材制造技术的发展，对定制化、高性能的碳化钒复合材料需求将持续增长，特别是在高精度模具、航空航天结构件和能源领域。然而，行业也面临技术创新、成本控制和市场需求多样化的挑战。企业需加强与材料科学和制造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ba8289aa2453f" w:history="1">
        <w:r>
          <w:rPr>
            <w:rStyle w:val="Hyperlink"/>
          </w:rPr>
          <w:t>2025-2031年中国碳化钒行业调研与发展前景分析报告</w:t>
        </w:r>
      </w:hyperlink>
      <w:r>
        <w:rPr>
          <w:rFonts w:hint="eastAsia"/>
        </w:rPr>
        <w:t>》基于国家统计局及相关协会的权威数据，系统研究了碳化钒行业的市场需求、市场规模及产业链现状，分析了碳化钒价格波动、细分市场动态及重点企业的经营表现，科学预测了碳化钒市场前景与发展趋势，揭示了潜在需求与投资机会，同时指出了碳化钒行业可能面临的风险。通过对碳化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中国碳化钒行业发展环境分析</w:t>
      </w:r>
      <w:r>
        <w:rPr>
          <w:rFonts w:hint="eastAsia"/>
        </w:rPr>
        <w:br/>
      </w:r>
      <w:r>
        <w:rPr>
          <w:rFonts w:hint="eastAsia"/>
        </w:rPr>
        <w:t>　　第一节 碳化钒市场特征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碳化钒行业国内市场综述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2020-2025年中国碳化钒行业供给状况</w:t>
      </w:r>
      <w:r>
        <w:rPr>
          <w:rFonts w:hint="eastAsia"/>
        </w:rPr>
        <w:br/>
      </w:r>
      <w:r>
        <w:rPr>
          <w:rFonts w:hint="eastAsia"/>
        </w:rPr>
        <w:t>　　　　一、碳化钒行业总体规模</w:t>
      </w:r>
      <w:r>
        <w:rPr>
          <w:rFonts w:hint="eastAsia"/>
        </w:rPr>
        <w:br/>
      </w:r>
      <w:r>
        <w:rPr>
          <w:rFonts w:hint="eastAsia"/>
        </w:rPr>
        <w:t>　　　　二、碳化钒行业重点区域分布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三、2020-2025年碳化钒行业供给情况分析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2020-2025年中国碳化钒行业市场需求分析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一、中国碳化钒行业市场需求特点</w:t>
      </w:r>
      <w:r>
        <w:rPr>
          <w:rFonts w:hint="eastAsia"/>
        </w:rPr>
        <w:br/>
      </w:r>
      <w:r>
        <w:rPr>
          <w:rFonts w:hint="eastAsia"/>
        </w:rPr>
        <w:t>　　　　二、碳化钒行业主要地域分布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三、2020-2025年碳化钒行业市场需求状况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2025-2031年中国碳化钒供需平衡预测（回归预测模型）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中国碳化钒产品市场价格趋势分析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一、近几年中国碳化钒产品市场价格回顾</w:t>
      </w:r>
      <w:r>
        <w:rPr>
          <w:rFonts w:hint="eastAsia"/>
        </w:rPr>
        <w:br/>
      </w:r>
      <w:r>
        <w:rPr>
          <w:rFonts w:hint="eastAsia"/>
        </w:rPr>
        <w:t>　　　　二、中国碳化钒产品当前市场价格及分析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三、影响碳化钒产品市场价格因素分析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四、2025-2031年中国碳化钒产品市场价格走势预测（回归预测模型）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中国碳化钒市场规模分析</w:t>
      </w:r>
      <w:r>
        <w:rPr>
          <w:rFonts w:hint="eastAsia"/>
        </w:rPr>
        <w:br/>
      </w:r>
      <w:r>
        <w:rPr>
          <w:rFonts w:hint="eastAsia"/>
        </w:rPr>
        <w:t>　　第一节 中国碳化钒市场发展回顾</w:t>
      </w:r>
      <w:r>
        <w:rPr>
          <w:rFonts w:hint="eastAsia"/>
        </w:rPr>
        <w:br/>
      </w:r>
      <w:r>
        <w:rPr>
          <w:rFonts w:hint="eastAsia"/>
        </w:rPr>
        <w:t>　　第二节 2024-2025年中国碳化钒市场规模分析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2020-2025年中国碳化钒行业重点区域市场规模分析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中国碳化钒行业进、出口情况分析预测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2020-2025年中国碳化钒行业进、出口情况分析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一、2020-2025年中国碳化钒行业进口分析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二、2020-2025年中国碳化钒行业出口分析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2025-2031年中国碳化钒行业进、出口情况预测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二、2025-2031年中国碳化钒行业出口预测分析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2024-2025年碳化钒上、下游行业发展现状与趋势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碳化钒上游行业发展分析</w:t>
      </w:r>
      <w:r>
        <w:rPr>
          <w:rFonts w:hint="eastAsia"/>
        </w:rPr>
        <w:br/>
      </w:r>
      <w:r>
        <w:rPr>
          <w:rFonts w:hint="eastAsia"/>
        </w:rPr>
        <w:t>　　　　一、碳化钒上游行业发展现状</w:t>
      </w:r>
      <w:r>
        <w:rPr>
          <w:rFonts w:hint="eastAsia"/>
        </w:rPr>
        <w:br/>
      </w:r>
      <w:r>
        <w:rPr>
          <w:rFonts w:hint="eastAsia"/>
        </w:rPr>
        <w:t>　　　　二、碳化钒上游行业发展趋势预测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碳化钒下游行业发展分析</w:t>
      </w:r>
      <w:r>
        <w:rPr>
          <w:rFonts w:hint="eastAsia"/>
        </w:rPr>
        <w:br/>
      </w:r>
      <w:r>
        <w:rPr>
          <w:rFonts w:hint="eastAsia"/>
        </w:rPr>
        <w:t>　　　　一、碳化钒下游行业发展现状</w:t>
      </w:r>
      <w:r>
        <w:rPr>
          <w:rFonts w:hint="eastAsia"/>
        </w:rPr>
        <w:br/>
      </w:r>
      <w:r>
        <w:rPr>
          <w:rFonts w:hint="eastAsia"/>
        </w:rPr>
        <w:t>　　　　二、碳化钒下游行业发展趋势预测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2020-2025年碳化钒行业重点企业竞争力分析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河钢股份有限公司承德分公司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攀钢集团攀枝花钢铁研究院有限公司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株洲三立硬质合金新材料有限公司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芜湖人本合金有限责任公司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盐边县向阳钒业有限公司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中国碳化钒市场竞争策略建议</w:t>
      </w:r>
      <w:r>
        <w:rPr>
          <w:rFonts w:hint="eastAsia"/>
        </w:rPr>
        <w:br/>
      </w:r>
      <w:r>
        <w:rPr>
          <w:rFonts w:hint="eastAsia"/>
        </w:rPr>
        <w:t>　　　　一、碳化钒市场定位策略建议</w:t>
      </w:r>
      <w:r>
        <w:rPr>
          <w:rFonts w:hint="eastAsia"/>
        </w:rPr>
        <w:br/>
      </w:r>
      <w:r>
        <w:rPr>
          <w:rFonts w:hint="eastAsia"/>
        </w:rPr>
        <w:t>　　　　二、碳化钒产品开发策略建议</w:t>
      </w:r>
      <w:r>
        <w:rPr>
          <w:rFonts w:hint="eastAsia"/>
        </w:rPr>
        <w:br/>
      </w:r>
      <w:r>
        <w:rPr>
          <w:rFonts w:hint="eastAsia"/>
        </w:rPr>
        <w:t>　　　　三、碳化钒渠道竞争策略建议</w:t>
      </w:r>
      <w:r>
        <w:rPr>
          <w:rFonts w:hint="eastAsia"/>
        </w:rPr>
        <w:br/>
      </w:r>
      <w:r>
        <w:rPr>
          <w:rFonts w:hint="eastAsia"/>
        </w:rPr>
        <w:t>　　　　四、碳化钒品牌竞争策略建议</w:t>
      </w:r>
      <w:r>
        <w:rPr>
          <w:rFonts w:hint="eastAsia"/>
        </w:rPr>
        <w:br/>
      </w:r>
      <w:r>
        <w:rPr>
          <w:rFonts w:hint="eastAsia"/>
        </w:rPr>
        <w:t>　　　　五、碳化钒价格竞争策略建议</w:t>
      </w:r>
      <w:r>
        <w:rPr>
          <w:rFonts w:hint="eastAsia"/>
        </w:rPr>
        <w:br/>
      </w:r>
      <w:r>
        <w:rPr>
          <w:rFonts w:hint="eastAsia"/>
        </w:rPr>
        <w:t>　　　　六、碳化钒客户服务策略建议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中国碳化钒产业竞争战略建议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碳化钒行业投资前景与投资策略分析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碳化钒行业SWOT模型分析</w:t>
      </w:r>
      <w:r>
        <w:rPr>
          <w:rFonts w:hint="eastAsia"/>
        </w:rPr>
        <w:br/>
      </w:r>
      <w:r>
        <w:rPr>
          <w:rFonts w:hint="eastAsia"/>
        </w:rPr>
        <w:t>　　　　一、碳化钒行业优势分析</w:t>
      </w:r>
      <w:r>
        <w:rPr>
          <w:rFonts w:hint="eastAsia"/>
        </w:rPr>
        <w:br/>
      </w:r>
      <w:r>
        <w:rPr>
          <w:rFonts w:hint="eastAsia"/>
        </w:rPr>
        <w:t>　　　　二、碳化钒行业劣势分析</w:t>
      </w:r>
      <w:r>
        <w:rPr>
          <w:rFonts w:hint="eastAsia"/>
        </w:rPr>
        <w:br/>
      </w:r>
      <w:r>
        <w:rPr>
          <w:rFonts w:hint="eastAsia"/>
        </w:rPr>
        <w:t>　　　　三、碳化钒行业机会分析</w:t>
      </w:r>
      <w:r>
        <w:rPr>
          <w:rFonts w:hint="eastAsia"/>
        </w:rPr>
        <w:br/>
      </w:r>
      <w:r>
        <w:rPr>
          <w:rFonts w:hint="eastAsia"/>
        </w:rPr>
        <w:t>　　　　四、碳化钒行业风险分析</w:t>
      </w:r>
      <w:r>
        <w:rPr>
          <w:rFonts w:hint="eastAsia"/>
        </w:rPr>
        <w:br/>
      </w:r>
      <w:r>
        <w:rPr>
          <w:rFonts w:hint="eastAsia"/>
        </w:rPr>
        <w:t>　　第二节 碳化钒行业发展的PEST分析</w:t>
      </w:r>
      <w:r>
        <w:rPr>
          <w:rFonts w:hint="eastAsia"/>
        </w:rPr>
        <w:br/>
      </w:r>
      <w:r>
        <w:rPr>
          <w:rFonts w:hint="eastAsia"/>
        </w:rPr>
        <w:t>　　第三节 碳化钒行业投资价值分析</w:t>
      </w:r>
      <w:r>
        <w:rPr>
          <w:rFonts w:hint="eastAsia"/>
        </w:rPr>
        <w:br/>
      </w:r>
      <w:r>
        <w:rPr>
          <w:rFonts w:hint="eastAsia"/>
        </w:rPr>
        <w:t>　　第四节 碳化钒行业投资风险分析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2025-2031年碳化钒行业发展趋势及投资风险分析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2025-2031年碳化钒行业发展趋势预测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一、中国碳化钒行业发展方向分析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二、2025-2031年中国碳化钒行业市场规模预测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三、2025-2031年中国碳化钒行业供给情况预测分析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四、2025-2031年中国碳化钒行业需求情况预测分析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当前碳化钒行业存在的问题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2025-2031年中国碳化钒行业投资风险分析</w:t>
      </w:r>
      <w:r>
        <w:rPr>
          <w:rFonts w:hint="eastAsia"/>
        </w:rPr>
        <w:br/>
      </w:r>
      <w:r>
        <w:rPr>
          <w:rFonts w:hint="eastAsia"/>
        </w:rPr>
        <w:t>　　　　一、碳化钒市场竞争风险</w:t>
      </w:r>
      <w:r>
        <w:rPr>
          <w:rFonts w:hint="eastAsia"/>
        </w:rPr>
        <w:br/>
      </w:r>
      <w:r>
        <w:rPr>
          <w:rFonts w:hint="eastAsia"/>
        </w:rPr>
        <w:t>　　　　二、碳化钒技术风险分析</w:t>
      </w:r>
      <w:r>
        <w:rPr>
          <w:rFonts w:hint="eastAsia"/>
        </w:rPr>
        <w:br/>
      </w:r>
      <w:r>
        <w:rPr>
          <w:rFonts w:hint="eastAsia"/>
        </w:rPr>
        <w:t>　　　　三、碳化钒行业政策和体制风险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2025-2031年中国碳化钒行业发展前景和趋势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2025-2031年中国碳化钒行业发展前景预测分析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中⋅智⋅林⋅2025-2031年中国碳化钒行业发展趋势分析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一、未来碳化钒产业创新的发展趋势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二、未来碳化钒行业发展变局剖析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碳化钒行业历程</w:t>
      </w:r>
      <w:r>
        <w:rPr>
          <w:rFonts w:hint="eastAsia"/>
        </w:rPr>
        <w:br/>
      </w:r>
      <w:r>
        <w:rPr>
          <w:rFonts w:hint="eastAsia"/>
        </w:rPr>
        <w:t>　　图表 碳化钒行业生命周期</w:t>
      </w:r>
      <w:r>
        <w:rPr>
          <w:rFonts w:hint="eastAsia"/>
        </w:rPr>
        <w:br/>
      </w:r>
      <w:r>
        <w:rPr>
          <w:rFonts w:hint="eastAsia"/>
        </w:rPr>
        <w:t>　　图表 碳化钒行业产业链分析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2020-2025年碳化钒行业市场容量分析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2020-2025年中国碳化钒行业产量及增长趋势</w:t>
      </w:r>
      <w:r>
        <w:rPr>
          <w:rFonts w:hint="eastAsia"/>
        </w:rPr>
        <w:br/>
      </w:r>
      <w:r>
        <w:rPr>
          <w:rFonts w:hint="eastAsia"/>
        </w:rPr>
        <w:t>　　图表 碳化钒行业动态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2020-2025年中国碳化钒出口金额分析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2020-2025年中国碳化钒行业企业平均规模情况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2025-2031年中国碳化钒行业风险分析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ba8289aa2453f" w:history="1">
        <w:r>
          <w:rPr>
            <w:rStyle w:val="Hyperlink"/>
          </w:rPr>
          <w:t>2025-2031年中国碳化钒行业调研与发展前景分析报告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ba8289aa2453f" w:history="1">
        <w:r>
          <w:rPr>
            <w:rStyle w:val="Hyperlink"/>
          </w:rPr>
          <w:t>https://www.20087.com/8/73/TanHuaFanDeXianZhuangYuFaZhanQianJing.html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热点：二硼化钛、碳化钒熔点、五氧化二钒、碳化钒化学式、目前钒一吨多少钱、碳化钒密度、钒钽合金价格、碳化钒的作用、硼化铬硬度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8dd8e71474ed8" w:history="1">
      <w:r>
        <w:rPr>
          <w:rStyle w:val="Hyperlink"/>
        </w:rPr>
        <w:t>2025-2031年中国碳化钒行业调研与发展前景分析报告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anHuaFanDeXianZhuangYuFaZhanQianJing.html" TargetMode="External" Id="R035ba8289aa2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anHuaFanDeXianZhuangYuFaZhanQianJing.html" TargetMode="External" Id="Re878dd8e7147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2025-05-09T01:20:00Z</dcterms:created>
  <dcterms:modified xsi:type="dcterms:W3CDTF">2025-05-09T02:20:00Z</dcterms:modified>
  <dc:subject>2025-2031年中国碳化钒行业调研与发展前景分析报告</dc:subject>
  <dc:title>2025-2031年中国碳化钒行业调研与发展前景分析报告</dc:title>
  <cp:keywords>2025-2031年中国碳化钒行业调研与发展前景分析报告</cp:keywords>
  <dc:description>2025-2031年中国碳化钒行业调研与发展前景分析报告</dc:description>
</cp:coreProperties>
</file>