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8227802c49d5" w:history="1">
              <w:r>
                <w:rPr>
                  <w:rStyle w:val="Hyperlink"/>
                </w:rPr>
                <w:t>中国铜冶炼市场调研与发展前景预测报告（2024年）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8227802c49d5" w:history="1">
              <w:r>
                <w:rPr>
                  <w:rStyle w:val="Hyperlink"/>
                </w:rPr>
                <w:t>中国铜冶炼市场调研与发展前景预测报告（2024年）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8227802c49d5" w:history="1">
                <w:r>
                  <w:rPr>
                    <w:rStyle w:val="Hyperlink"/>
                  </w:rPr>
                  <w:t>https://www.20087.com/M_NengYuanKuangChan/38/TongYeLianShiChangJingZhengYuFaZhanQuShi.html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将铜矿石转化为纯铜的过程，涉及浮选、焙烧、熔炼和电解等多个工序。近年来，随着全球铜需求的增加和资源品位的下降，铜冶炼行业面临着提高效率、降低成本和减少环境影响的挑战。技术进步，如闪速熔炼和直接浸出技术，提高了铜的回收率和纯度，同时，环保法规的加强促使行业采用更清洁的生产方法，如使用天然气替代煤炭，以及尾气和废水的处理与回收。</w:t>
      </w:r>
      <w:r>
        <w:rPr>
          <w:rFonts w:hint="eastAsia"/>
        </w:rPr>
        <w:br/>
      </w:r>
      <w:r>
        <w:rPr>
          <w:rFonts w:hint="eastAsia"/>
        </w:rPr>
        <w:t>　　未来，铜冶炼的发展将更加注重绿色化和智能化。绿色化方面，将推广使用可再生能源，如太阳能和风能，以及开发更高效的能源利用系统，减少温室气体排放。智能化方面，将集成大数据、AI和自动化技术，实现冶炼过程的实时监测和优化，提高生产效率和安全性。此外，随着电动汽车和可再生能源领域对铜需求的激增，铜冶炼行业将面临产能扩张的压力，需要平衡资源开发与环境保护的关系，以可持续的方式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8227802c49d5" w:history="1">
        <w:r>
          <w:rPr>
            <w:rStyle w:val="Hyperlink"/>
          </w:rPr>
          <w:t>中国铜冶炼市场调研与发展前景预测报告（2024年）</w:t>
        </w:r>
      </w:hyperlink>
      <w:r>
        <w:rPr>
          <w:rFonts w:hint="eastAsia"/>
        </w:rPr>
        <w:t>》系统分析了铜冶炼行业的市场规模、需求动态及价格趋势，并深入探讨了铜冶炼产业链结构的变化与发展。报告详细解读了铜冶炼行业现状，科学预测了未来市场前景与发展趋势，同时对铜冶炼细分市场的竞争格局进行了全面评估，重点关注领先企业的竞争实力、市场集中度及品牌影响力。结合铜冶炼技术现状与未来方向，报告揭示了铜冶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二、2024年全球铜市场情况分析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（一）2015年价格走势回顾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（二）2015年全球铜市场供求关系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（三）影响2024年市场的主要因素</w:t>
      </w:r>
      <w:r>
        <w:rPr>
          <w:rFonts w:hint="eastAsia"/>
        </w:rPr>
        <w:br/>
      </w:r>
      <w:r>
        <w:rPr>
          <w:rFonts w:hint="eastAsia"/>
        </w:rPr>
        <w:t>　　　　三、2024年全球铜产量情况</w:t>
      </w:r>
      <w:r>
        <w:rPr>
          <w:rFonts w:hint="eastAsia"/>
        </w:rPr>
        <w:br/>
      </w:r>
      <w:r>
        <w:rPr>
          <w:rFonts w:hint="eastAsia"/>
        </w:rPr>
        <w:t>　　　　四、2024年全球铜市供应情况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二、2024年智利铜行业发展情况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三、2024年俄罗斯铜行业发展情况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四、2024年赞比亚铜行业发展情况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五、2024年秘鲁铜行业发展情况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六、2024年伊朗铜产量预测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2024年铜冶炼行业发展分析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三、2024年铜冶炼行业运行主要特点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四、2024年铜冶炼及压延加工行业财务状况分析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六、2024年铜冶炼行业节能减排及目标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七、2024年铜冶炼行业产品结构分析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2024年我国铜冶炼行业发展分析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五、2024年我国铜价格走势</w:t>
      </w:r>
      <w:r>
        <w:rPr>
          <w:rFonts w:hint="eastAsia"/>
        </w:rPr>
        <w:br/>
      </w:r>
      <w:r>
        <w:rPr>
          <w:rFonts w:hint="eastAsia"/>
        </w:rPr>
        <w:t>　　第三节 2024-2030年中国铜冶炼行业经济运行数据分析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一、2024-2030年全国铜冶炼行业主要经济指标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二、2024-2030年全国及各省市铜冶炼行业产销数据分析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三、2024-2030年全国及各省市铜冶炼行业资产负债分析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四、2024-2030年全国及各省市铜冶炼行业规模分析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五、2024-2030年全国及各省市铜冶炼行业盈利能力分析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一、2024-2030年全国及各省市铜金属含量统计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二、2024-2030年全国及各省市精炼铜（电解铜）金属含量统计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三、2024-2030年全国及各省市铜材产量统计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四、2024年加工费小涨冶炼厂生存堪忧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三、2024年铜冶炼行业进出口情况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四、2024年铜冶炼行业全球贸易政策分析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铜冶炼产业竞争格局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2024年中国铜冶炼行业不同规模企业经营分析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2024年中国铜冶炼行业不同所有制企业经营分析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一、2024年江西铜行业发展分析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铜冶炼行业发展环境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二、2024年世界经济预测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三、2024年铜矿采选主要经济指标</w:t>
      </w:r>
      <w:r>
        <w:rPr>
          <w:rFonts w:hint="eastAsia"/>
        </w:rPr>
        <w:br/>
      </w:r>
      <w:r>
        <w:rPr>
          <w:rFonts w:hint="eastAsia"/>
        </w:rPr>
        <w:t>　　　　四、2024年铜矿采选主要经济指标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一、2024年煤炭供需总体分析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二、2024年电力供需形势分析</w:t>
      </w:r>
      <w:r>
        <w:rPr>
          <w:rFonts w:hint="eastAsia"/>
        </w:rPr>
        <w:br/>
      </w:r>
      <w:r>
        <w:rPr>
          <w:rFonts w:hint="eastAsia"/>
        </w:rPr>
        <w:t>　　第五节 汽车行业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二、2024年汽车行业展望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铜冶炼行业发展趋势及策略</w:t>
      </w:r>
      <w:r>
        <w:rPr>
          <w:rFonts w:hint="eastAsia"/>
        </w:rPr>
        <w:br/>
      </w:r>
      <w:r>
        <w:rPr>
          <w:rFonts w:hint="eastAsia"/>
        </w:rPr>
        <w:t>第十一章 关于中国铜冶炼行业发展趋势及策略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一、2024年铜工业行情展望</w:t>
      </w:r>
      <w:r>
        <w:rPr>
          <w:rFonts w:hint="eastAsia"/>
        </w:rPr>
        <w:br/>
      </w:r>
      <w:r>
        <w:rPr>
          <w:rFonts w:hint="eastAsia"/>
        </w:rPr>
        <w:t>　　　　二、2024年全球铜矿年产能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2024-2030年铜冶炼及压延加工行业发展趋势预测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2024-2030年中国铜冶炼行业发展策略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[中⋅智⋅林⋅]投资及信贷风险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2024年中国铜矿查明资源储量分布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2024年中国铜矿基础储量分布图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2024-2030年铜冶炼行业产值占GDP比重情况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2024-2030年铜冶炼行业在国民经济中地位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2024年LME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2024-2030年LME和SHFE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2024年与2024年全球铜精矿供求平衡情况（千吨铜）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2024年与2024年全球主要精铜生产国家和地区产量（万吨铜）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2024年与2024年全球主要精铜消费国家和地区消费量（万吨铜）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2024年与2024年全球精铜供求平衡表（万吨铜）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2024年份全球精铜产量</w:t>
      </w:r>
      <w:r>
        <w:rPr>
          <w:rFonts w:hint="eastAsia"/>
        </w:rPr>
        <w:br/>
      </w:r>
      <w:r>
        <w:rPr>
          <w:rFonts w:hint="eastAsia"/>
        </w:rPr>
        <w:t>　　图表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2024-2030年精铜产量走势图</w:t>
      </w:r>
      <w:r>
        <w:rPr>
          <w:rFonts w:hint="eastAsia"/>
        </w:rPr>
        <w:br/>
      </w:r>
      <w:r>
        <w:rPr>
          <w:rFonts w:hint="eastAsia"/>
        </w:rPr>
        <w:t>　　图表 2024-2030年铜材产量走势图</w:t>
      </w:r>
      <w:r>
        <w:rPr>
          <w:rFonts w:hint="eastAsia"/>
        </w:rPr>
        <w:br/>
      </w:r>
      <w:r>
        <w:rPr>
          <w:rFonts w:hint="eastAsia"/>
        </w:rPr>
        <w:t>　　图表 2024-2030年全国铜冶炼行业出口交货值情况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2024-2030年国内铜消费量走势图</w:t>
      </w:r>
      <w:r>
        <w:rPr>
          <w:rFonts w:hint="eastAsia"/>
        </w:rPr>
        <w:br/>
      </w:r>
      <w:r>
        <w:rPr>
          <w:rFonts w:hint="eastAsia"/>
        </w:rPr>
        <w:t>　　图表 2024-2030年废铜进口及同比</w:t>
      </w:r>
      <w:r>
        <w:rPr>
          <w:rFonts w:hint="eastAsia"/>
        </w:rPr>
        <w:br/>
      </w:r>
      <w:r>
        <w:rPr>
          <w:rFonts w:hint="eastAsia"/>
        </w:rPr>
        <w:t>　　图表 2024-2030年未锻造铜及铜材进口总量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2024年LME三月铜期货价格与铜现货价格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2024-2030年中国铜冶炼主要经营指标变动情况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2024-2030年全国铜冶炼盈利能力指标情况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2024-2030年中国铜冶炼亏损情况统计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2024-2030年中国铜冶炼营运能力指标情况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2024-2030年全国铜冶炼偿债能力指标情况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2024-2030年中国铜冶炼发展能力指标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2024-2030年中国铜加工和铜冶炼行业经营状况综合评价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2024-2030年精炼铜供求情况</w:t>
      </w:r>
      <w:r>
        <w:rPr>
          <w:rFonts w:hint="eastAsia"/>
        </w:rPr>
        <w:br/>
      </w:r>
      <w:r>
        <w:rPr>
          <w:rFonts w:hint="eastAsia"/>
        </w:rPr>
        <w:t>　　图表 2024-2030年国内精炼铜进出口情况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2024年现货铜价走势</w:t>
      </w:r>
      <w:r>
        <w:rPr>
          <w:rFonts w:hint="eastAsia"/>
        </w:rPr>
        <w:br/>
      </w:r>
      <w:r>
        <w:rPr>
          <w:rFonts w:hint="eastAsia"/>
        </w:rPr>
        <w:t>　　图表 2024年铜冶炼行业主要经济指标全国统计数据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2024年与2024年全国及各省市铜材产量及增长率统计数据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2024-2030年我国铜矿进口情况</w:t>
      </w:r>
      <w:r>
        <w:rPr>
          <w:rFonts w:hint="eastAsia"/>
        </w:rPr>
        <w:br/>
      </w:r>
      <w:r>
        <w:rPr>
          <w:rFonts w:hint="eastAsia"/>
        </w:rPr>
        <w:t>　　图表 2024-2030年我国精炼铜进口情况</w:t>
      </w:r>
      <w:r>
        <w:rPr>
          <w:rFonts w:hint="eastAsia"/>
        </w:rPr>
        <w:br/>
      </w:r>
      <w:r>
        <w:rPr>
          <w:rFonts w:hint="eastAsia"/>
        </w:rPr>
        <w:t>　　图表 2024-2030年我国铜材进口情况</w:t>
      </w:r>
      <w:r>
        <w:rPr>
          <w:rFonts w:hint="eastAsia"/>
        </w:rPr>
        <w:br/>
      </w:r>
      <w:r>
        <w:rPr>
          <w:rFonts w:hint="eastAsia"/>
        </w:rPr>
        <w:t>　　图表 2024-2030年我国铜废碎料进口情况</w:t>
      </w:r>
      <w:r>
        <w:rPr>
          <w:rFonts w:hint="eastAsia"/>
        </w:rPr>
        <w:br/>
      </w:r>
      <w:r>
        <w:rPr>
          <w:rFonts w:hint="eastAsia"/>
        </w:rPr>
        <w:t>　　图表 2024-2030年我国铜产品进口总额情况</w:t>
      </w:r>
      <w:r>
        <w:rPr>
          <w:rFonts w:hint="eastAsia"/>
        </w:rPr>
        <w:br/>
      </w:r>
      <w:r>
        <w:rPr>
          <w:rFonts w:hint="eastAsia"/>
        </w:rPr>
        <w:t>　　图表 2024-2030年我国精炼铜出口情况</w:t>
      </w:r>
      <w:r>
        <w:rPr>
          <w:rFonts w:hint="eastAsia"/>
        </w:rPr>
        <w:br/>
      </w:r>
      <w:r>
        <w:rPr>
          <w:rFonts w:hint="eastAsia"/>
        </w:rPr>
        <w:t>　　图表 2024-2030年我国铜材出口情况</w:t>
      </w:r>
      <w:r>
        <w:rPr>
          <w:rFonts w:hint="eastAsia"/>
        </w:rPr>
        <w:br/>
      </w:r>
      <w:r>
        <w:rPr>
          <w:rFonts w:hint="eastAsia"/>
        </w:rPr>
        <w:t>　　图表 2024-2030年我国铜产品出口总额情况</w:t>
      </w:r>
      <w:r>
        <w:rPr>
          <w:rFonts w:hint="eastAsia"/>
        </w:rPr>
        <w:br/>
      </w:r>
      <w:r>
        <w:rPr>
          <w:rFonts w:hint="eastAsia"/>
        </w:rPr>
        <w:t>　　图表 2024-2030年我国铜产品进出口总额情况</w:t>
      </w:r>
      <w:r>
        <w:rPr>
          <w:rFonts w:hint="eastAsia"/>
        </w:rPr>
        <w:br/>
      </w:r>
      <w:r>
        <w:rPr>
          <w:rFonts w:hint="eastAsia"/>
        </w:rPr>
        <w:t>　　图表 近期铜行业全球贸易政策汇总</w:t>
      </w:r>
      <w:r>
        <w:rPr>
          <w:rFonts w:hint="eastAsia"/>
        </w:rPr>
        <w:br/>
      </w:r>
      <w:r>
        <w:rPr>
          <w:rFonts w:hint="eastAsia"/>
        </w:rPr>
        <w:t>　　图表 2024年我国铜产品进口统计数据</w:t>
      </w:r>
      <w:r>
        <w:rPr>
          <w:rFonts w:hint="eastAsia"/>
        </w:rPr>
        <w:br/>
      </w:r>
      <w:r>
        <w:rPr>
          <w:rFonts w:hint="eastAsia"/>
        </w:rPr>
        <w:t>　　图表 2024年我国铜产品出口统计数据</w:t>
      </w:r>
      <w:r>
        <w:rPr>
          <w:rFonts w:hint="eastAsia"/>
        </w:rPr>
        <w:br/>
      </w:r>
      <w:r>
        <w:rPr>
          <w:rFonts w:hint="eastAsia"/>
        </w:rPr>
        <w:t>　　图表 2024年铜进口数据</w:t>
      </w:r>
      <w:r>
        <w:rPr>
          <w:rFonts w:hint="eastAsia"/>
        </w:rPr>
        <w:br/>
      </w:r>
      <w:r>
        <w:rPr>
          <w:rFonts w:hint="eastAsia"/>
        </w:rPr>
        <w:t>　　图表 2024年铜出口数据</w:t>
      </w:r>
      <w:r>
        <w:rPr>
          <w:rFonts w:hint="eastAsia"/>
        </w:rPr>
        <w:br/>
      </w:r>
      <w:r>
        <w:rPr>
          <w:rFonts w:hint="eastAsia"/>
        </w:rPr>
        <w:t>　　图表 2024-2030年全国铜冶炼行业不同规模企业销售收入占比情况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2024-2030年铜冶炼行业兼并重组情况汇总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2024年中国铜冶炼行业不同规模企业销售份额对比分析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2024-2030年中国铜冶炼行业大型企业主要指标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图表 2024-2030年中国铜冶炼行业中型企业主要指标</w:t>
      </w:r>
      <w:r>
        <w:rPr>
          <w:rFonts w:hint="eastAsia"/>
        </w:rPr>
        <w:br/>
      </w:r>
      <w:r>
        <w:rPr>
          <w:rFonts w:hint="eastAsia"/>
        </w:rPr>
        <w:t>　　图表 2024-2030年中国铜冶炼行业小型企业主要指标</w:t>
      </w:r>
      <w:r>
        <w:rPr>
          <w:rFonts w:hint="eastAsia"/>
        </w:rPr>
        <w:br/>
      </w:r>
      <w:r>
        <w:rPr>
          <w:rFonts w:hint="eastAsia"/>
        </w:rPr>
        <w:t>　　图表 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2024-2030年中国铜冶炼行业不同所有制企业市场份额对比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2024-2030年中国铜冶炼行业国有企业企业主要指标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2024-2030年中国铜冶炼行业股份制企业企业主要指标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2024-2030年中国铜冶炼行业外商和港澳台投资企业企业主要指标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2024-2030年中国铜冶炼行业私营企业企业主要指标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2023和2024年中国铜冶炼不同类型企业财务指标对比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2024年铜冶炼行业全国各省市竞争力排名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2024年全国铜冶炼行业规模对比分析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2024年全国铜冶炼行业竞争力前五区域企业平均规模与经济效益对比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2024-2030年江西省铜冶炼主要规模指标变动情况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2024-2030年安徽省铜冶炼主要规模指标变动情况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2024-2030年云南省铜冶炼主要规模指标变动情况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2024-2030年山东省铜冶炼主要规模指标变动情况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2024-2030年内蒙铜冶炼主要规模指标变动情况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2024年内蒙铜冶炼主要指标与全国平均水平对比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2024年全国铜冶炼行业前五区域经营水平对比分析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2024年江西铜行业运行主要经济指标分析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2024年我国铜行业上市公司资产排名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2024年我国铜行业上市公司净利润增长率排名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8227802c49d5" w:history="1">
        <w:r>
          <w:rPr>
            <w:rStyle w:val="Hyperlink"/>
          </w:rPr>
          <w:t>中国铜冶炼市场调研与发展前景预测报告（2024年）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8227802c49d5" w:history="1">
        <w:r>
          <w:rPr>
            <w:rStyle w:val="Hyperlink"/>
          </w:rPr>
          <w:t>https://www.20087.com/M_NengYuanKuangChan/38/TongYeLianShiChangJingZhengYuFaZhanQuShi.html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06b385da342ba" w:history="1">
      <w:r>
        <w:rPr>
          <w:rStyle w:val="Hyperlink"/>
        </w:rPr>
        <w:t>中国铜冶炼市场调研与发展前景预测报告（2024年）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TongYeLianShiChangJingZhengYuFaZhanQuShi.html" TargetMode="External" Id="R4a7e8227802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TongYeLianShiChangJingZhengYuFaZhanQuShi.html" TargetMode="External" Id="R1c506b385da3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2024-04-23T01:27:00Z</dcterms:created>
  <dcterms:modified xsi:type="dcterms:W3CDTF">2024-04-23T02:27:00Z</dcterms:modified>
  <dc:subject>中国铜冶炼市场调研与发展前景预测报告（2024年）</dc:subject>
  <dc:title>中国铜冶炼市场调研与发展前景预测报告（2024年）</dc:title>
  <cp:keywords>中国铜冶炼市场调研与发展前景预测报告（2024年）</cp:keywords>
  <dc:description>中国铜冶炼市场调研与发展前景预测报告（2024年）</dc:description>
</cp:coreProperties>
</file>