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5c413b9d24a1c" w:history="1">
              <w:r>
                <w:rPr>
                  <w:rStyle w:val="Hyperlink"/>
                </w:rPr>
                <w:t>2025-2031年中国铜矿采选发展现状分析及前景趋势报告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5c413b9d24a1c" w:history="1">
              <w:r>
                <w:rPr>
                  <w:rStyle w:val="Hyperlink"/>
                </w:rPr>
                <w:t>2025-2031年中国铜矿采选发展现状分析及前景趋势报告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5c413b9d24a1c" w:history="1">
                <w:r>
                  <w:rPr>
                    <w:rStyle w:val="Hyperlink"/>
                  </w:rPr>
                  <w:t>https://www.20087.com/8/03/TongKuangCaiXuanShiChangQianJing.html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铜矿采选行业正面临资源品位下降、开采难度加大和环保要求提高的挑战。尽管如此，铜作为重要工业金属的地位未变，特别是在新能源和电动汽车领域的需求激增，推动了铜矿采选技术的创新。目前，地下开采和露天开采相结合，辅以先进的破碎、浮选和浸出技术，以提高铜矿石的回收率和精矿品质。</w:t>
      </w:r>
      <w:r>
        <w:rPr>
          <w:rFonts w:hint="eastAsia"/>
        </w:rPr>
        <w:br/>
      </w:r>
      <w:r>
        <w:rPr>
          <w:rFonts w:hint="eastAsia"/>
        </w:rPr>
        <w:t>　　未来，铜矿采选将更加依赖于数字化和自动化技术。无人驾驶卡车、遥控钻机和智能传感器的广泛应用将提高作业安全性和效率，减少人工干预。同时，数据驱动的决策支持系统将优化资源分配和生产计划，降低运营成本。此外，循环经济理念的融入，如尾矿和废石的资源化利用，将减轻采矿活动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5c413b9d24a1c" w:history="1">
        <w:r>
          <w:rPr>
            <w:rStyle w:val="Hyperlink"/>
          </w:rPr>
          <w:t>2025-2031年中国铜矿采选发展现状分析及前景趋势报告</w:t>
        </w:r>
      </w:hyperlink>
      <w:r>
        <w:rPr>
          <w:rFonts w:hint="eastAsia"/>
        </w:rPr>
        <w:t>》基于国家统计局及相关协会的权威数据，系统研究了铜矿采选行业的市场需求、市场规模及产业链现状，分析了铜矿采选价格波动、细分市场动态及重点企业的经营表现，科学预测了铜矿采选市场前景与发展趋势，揭示了潜在需求与投资机会，同时指出了铜矿采选行业可能面临的风险。通过对铜矿采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铜矿采选行业概述与产业政策</w:t>
      </w:r>
      <w:r>
        <w:rPr>
          <w:rFonts w:hint="eastAsia"/>
        </w:rPr>
        <w:br/>
      </w:r>
      <w:r>
        <w:rPr>
          <w:rFonts w:hint="eastAsia"/>
        </w:rPr>
        <w:t>　　第一节 铜矿采选行业相关概述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铜矿采选行业政策环境分析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一、铜矿采选行业管理监管体制</w:t>
      </w:r>
      <w:r>
        <w:rPr>
          <w:rFonts w:hint="eastAsia"/>
        </w:rPr>
        <w:br/>
      </w:r>
      <w:r>
        <w:rPr>
          <w:rFonts w:hint="eastAsia"/>
        </w:rPr>
        <w:t>　　　　二、铜矿采选行业政策法规分析</w:t>
      </w:r>
      <w:r>
        <w:rPr>
          <w:rFonts w:hint="eastAsia"/>
        </w:rPr>
        <w:br/>
      </w:r>
      <w:r>
        <w:rPr>
          <w:rFonts w:hint="eastAsia"/>
        </w:rPr>
        <w:t>　　　　三、铜矿采选行业相关标准分析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2020-2025年中国铜矿采选所属行业发展规模分析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一、2025年铜矿采选行业主要经济指标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2020-2025年中国铜矿采选所属行业总体规模分析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三、2020-2025年铜矿采选行业销售收入分析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四、2020-2025年铜矿采选行业利润总额分析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2020-2025年中国铜矿采选所属行业成本费用分析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一、2020-2025年铜矿采选行业销售成本分析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二、2020-2025年铜矿采选行业销售费用分析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三、2020-2025年铜矿采选行业管理费用分析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四、2020-2025年铜矿采选行业财务费用分析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2020-2025年中国铜矿采选所属行业运营效益分析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一、2020-2025年铜矿采选行业负债规模分析</w:t>
      </w:r>
      <w:r>
        <w:rPr>
          <w:rFonts w:hint="eastAsia"/>
        </w:rPr>
        <w:br/>
      </w:r>
      <w:r>
        <w:rPr>
          <w:rFonts w:hint="eastAsia"/>
        </w:rPr>
        <w:t>　　　　二、2020-2025年铜矿采选行业资产负债率分析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2020-2025年中国铜矿采选所属行业盈利能力分析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一、2020-2025年铜矿采选行业成本费用利润率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二、2020-2025年铜矿采选行业销售毛利率分析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三、2020-2025年铜矿采选行业销售利润率分析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四、2020-2025年铜矿采选行业资产利润率分析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2020-2025年铜矿采选所属行业运营能力分析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一、2020-2025年铜矿采选行业总资产周转率分析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二、2020-2025年铜矿采选行业流动资产周转率分析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三、2020-2025年铜矿采选行业应收账款周转率分析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中国重点区域铜矿采选所属行业调研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一、东北铜矿采选行业企业数量情况</w:t>
      </w:r>
      <w:r>
        <w:rPr>
          <w:rFonts w:hint="eastAsia"/>
        </w:rPr>
        <w:br/>
      </w:r>
      <w:r>
        <w:rPr>
          <w:rFonts w:hint="eastAsia"/>
        </w:rPr>
        <w:t>　　　　二、东北铜矿采选行业资产负债分析</w:t>
      </w:r>
      <w:r>
        <w:rPr>
          <w:rFonts w:hint="eastAsia"/>
        </w:rPr>
        <w:br/>
      </w:r>
      <w:r>
        <w:rPr>
          <w:rFonts w:hint="eastAsia"/>
        </w:rPr>
        <w:t>　　　　三、东北铜矿采选行业销售收入分析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四、东北铜矿采选行业利润总额分析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五、东北铜矿采选行业经营效益分析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一、华北铜矿采选行业企业数量情况</w:t>
      </w:r>
      <w:r>
        <w:rPr>
          <w:rFonts w:hint="eastAsia"/>
        </w:rPr>
        <w:br/>
      </w:r>
      <w:r>
        <w:rPr>
          <w:rFonts w:hint="eastAsia"/>
        </w:rPr>
        <w:t>　　　　二、华北铜矿采选行业资产负债分析</w:t>
      </w:r>
      <w:r>
        <w:rPr>
          <w:rFonts w:hint="eastAsia"/>
        </w:rPr>
        <w:br/>
      </w:r>
      <w:r>
        <w:rPr>
          <w:rFonts w:hint="eastAsia"/>
        </w:rPr>
        <w:t>　　　　三、华北铜矿采选行业销售收入分析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四、华北铜矿采选行业利润总额分析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五、华北铜矿采选行业经营效益分析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一、华东铜矿采选行业企业数量情况</w:t>
      </w:r>
      <w:r>
        <w:rPr>
          <w:rFonts w:hint="eastAsia"/>
        </w:rPr>
        <w:br/>
      </w:r>
      <w:r>
        <w:rPr>
          <w:rFonts w:hint="eastAsia"/>
        </w:rPr>
        <w:t>　　　　二、华东铜矿采选行业资产负债分析</w:t>
      </w:r>
      <w:r>
        <w:rPr>
          <w:rFonts w:hint="eastAsia"/>
        </w:rPr>
        <w:br/>
      </w:r>
      <w:r>
        <w:rPr>
          <w:rFonts w:hint="eastAsia"/>
        </w:rPr>
        <w:t>　　　　三、华东铜矿采选行业销售收入分析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四、华东铜矿采选行业利润总额分析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五、华东铜矿采选行业经营效益分析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一、中南铜矿采选行业企业数量情况</w:t>
      </w:r>
      <w:r>
        <w:rPr>
          <w:rFonts w:hint="eastAsia"/>
        </w:rPr>
        <w:br/>
      </w:r>
      <w:r>
        <w:rPr>
          <w:rFonts w:hint="eastAsia"/>
        </w:rPr>
        <w:t>　　　　二、中南铜矿采选行业资产负债分析</w:t>
      </w:r>
      <w:r>
        <w:rPr>
          <w:rFonts w:hint="eastAsia"/>
        </w:rPr>
        <w:br/>
      </w:r>
      <w:r>
        <w:rPr>
          <w:rFonts w:hint="eastAsia"/>
        </w:rPr>
        <w:t>　　　　三、中南铜矿采选行业销售收入分析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四、中南铜矿采选行业利润总额分析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五、中南铜矿采选行业经营效益分析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一、西南铜矿采选行业企业数量情况</w:t>
      </w:r>
      <w:r>
        <w:rPr>
          <w:rFonts w:hint="eastAsia"/>
        </w:rPr>
        <w:br/>
      </w:r>
      <w:r>
        <w:rPr>
          <w:rFonts w:hint="eastAsia"/>
        </w:rPr>
        <w:t>　　　　二、西南铜矿采选行业资产负债分析</w:t>
      </w:r>
      <w:r>
        <w:rPr>
          <w:rFonts w:hint="eastAsia"/>
        </w:rPr>
        <w:br/>
      </w:r>
      <w:r>
        <w:rPr>
          <w:rFonts w:hint="eastAsia"/>
        </w:rPr>
        <w:t>　　　　三、西南铜矿采选行业销售收入分析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四、西南铜矿采选行业利润总额分析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五、西南铜矿采选行业经营效益分析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中国铜矿采选行业前五省区分析</w:t>
      </w:r>
      <w:r>
        <w:rPr>
          <w:rFonts w:hint="eastAsia"/>
        </w:rPr>
        <w:br/>
      </w:r>
      <w:r>
        <w:rPr>
          <w:rFonts w:hint="eastAsia"/>
        </w:rPr>
        <w:t>　　第一节 省区A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t>　　第二节 省区B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t>　　第三节 省区C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t>　　第四节 省区D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t>　　第五节 省区E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中国重点城市铜矿采选行业发展分析</w:t>
      </w:r>
      <w:r>
        <w:rPr>
          <w:rFonts w:hint="eastAsia"/>
        </w:rPr>
        <w:br/>
      </w:r>
      <w:r>
        <w:rPr>
          <w:rFonts w:hint="eastAsia"/>
        </w:rPr>
        <w:t>　　第一节 城市A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t>　　第二节 城市B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t>　　第三节 城市C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t>　　第四节 城市D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t>　　第五节 城市E</w:t>
      </w:r>
      <w:r>
        <w:rPr>
          <w:rFonts w:hint="eastAsia"/>
        </w:rPr>
        <w:br/>
      </w:r>
      <w:r>
        <w:rPr>
          <w:rFonts w:hint="eastAsia"/>
        </w:rPr>
        <w:t>　　　　一、铜矿采选行业企业规模分析</w:t>
      </w:r>
      <w:r>
        <w:rPr>
          <w:rFonts w:hint="eastAsia"/>
        </w:rPr>
        <w:br/>
      </w:r>
      <w:r>
        <w:rPr>
          <w:rFonts w:hint="eastAsia"/>
        </w:rPr>
        <w:t>　　　　二、铜矿采选行业资产总额分析</w:t>
      </w:r>
      <w:r>
        <w:rPr>
          <w:rFonts w:hint="eastAsia"/>
        </w:rPr>
        <w:br/>
      </w:r>
      <w:r>
        <w:rPr>
          <w:rFonts w:hint="eastAsia"/>
        </w:rPr>
        <w:t>　　　　三、铜矿采选行业销售收入分析</w:t>
      </w:r>
      <w:r>
        <w:rPr>
          <w:rFonts w:hint="eastAsia"/>
        </w:rPr>
        <w:br/>
      </w:r>
      <w:r>
        <w:rPr>
          <w:rFonts w:hint="eastAsia"/>
        </w:rPr>
        <w:t>　　　　四、铜矿采选行业利润总额分析</w:t>
      </w:r>
      <w:r>
        <w:rPr>
          <w:rFonts w:hint="eastAsia"/>
        </w:rPr>
        <w:br/>
      </w:r>
      <w:r>
        <w:rPr>
          <w:rFonts w:hint="eastAsia"/>
        </w:rPr>
        <w:t>　　　　五、铜矿采选行业盈利能力分析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六、铜矿采选行业运营能力分析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2025年中国铜矿采选行业企业排名分析</w:t>
      </w:r>
      <w:r>
        <w:rPr>
          <w:rFonts w:hint="eastAsia"/>
        </w:rPr>
        <w:br/>
      </w:r>
      <w:r>
        <w:rPr>
          <w:rFonts w:hint="eastAsia"/>
        </w:rPr>
        <w:t>　　第一节 铜矿采选行业企业十强排名</w:t>
      </w:r>
      <w:r>
        <w:rPr>
          <w:rFonts w:hint="eastAsia"/>
        </w:rPr>
        <w:br/>
      </w:r>
      <w:r>
        <w:rPr>
          <w:rFonts w:hint="eastAsia"/>
        </w:rPr>
        <w:t>　　　　一、铜矿采选行业资产规模十强企业</w:t>
      </w:r>
      <w:r>
        <w:rPr>
          <w:rFonts w:hint="eastAsia"/>
        </w:rPr>
        <w:br/>
      </w:r>
      <w:r>
        <w:rPr>
          <w:rFonts w:hint="eastAsia"/>
        </w:rPr>
        <w:t>　　　　二、铜矿采选行业销售收入十强企业</w:t>
      </w:r>
      <w:r>
        <w:rPr>
          <w:rFonts w:hint="eastAsia"/>
        </w:rPr>
        <w:br/>
      </w:r>
      <w:r>
        <w:rPr>
          <w:rFonts w:hint="eastAsia"/>
        </w:rPr>
        <w:t>　　　　三、铜矿采选行业利润总额十强企业</w:t>
      </w:r>
      <w:r>
        <w:rPr>
          <w:rFonts w:hint="eastAsia"/>
        </w:rPr>
        <w:br/>
      </w:r>
      <w:r>
        <w:rPr>
          <w:rFonts w:hint="eastAsia"/>
        </w:rPr>
        <w:t>　　第三节 铜矿采选化肥不同类型企业排名</w:t>
      </w:r>
      <w:r>
        <w:rPr>
          <w:rFonts w:hint="eastAsia"/>
        </w:rPr>
        <w:br/>
      </w:r>
      <w:r>
        <w:rPr>
          <w:rFonts w:hint="eastAsia"/>
        </w:rPr>
        <w:t>　　　　一、铜矿采选行业民营企业排名分析</w:t>
      </w:r>
      <w:r>
        <w:rPr>
          <w:rFonts w:hint="eastAsia"/>
        </w:rPr>
        <w:br/>
      </w:r>
      <w:r>
        <w:rPr>
          <w:rFonts w:hint="eastAsia"/>
        </w:rPr>
        <w:t>　　　　二、铜矿采选行业外资企业排名分析</w:t>
      </w:r>
      <w:r>
        <w:rPr>
          <w:rFonts w:hint="eastAsia"/>
        </w:rPr>
        <w:br/>
      </w:r>
      <w:r>
        <w:rPr>
          <w:rFonts w:hint="eastAsia"/>
        </w:rPr>
        <w:t>　　　　三、铜矿采选行业小型企业排名分析</w:t>
      </w:r>
      <w:r>
        <w:rPr>
          <w:rFonts w:hint="eastAsia"/>
        </w:rPr>
        <w:br/>
      </w:r>
      <w:r>
        <w:rPr>
          <w:rFonts w:hint="eastAsia"/>
        </w:rPr>
        <w:t>　　　　四、铜矿采选行业中型企业排名分析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2025-2031年中国市场前景调查分析</w:t>
      </w:r>
      <w:r>
        <w:rPr>
          <w:rFonts w:hint="eastAsia"/>
        </w:rPr>
        <w:br/>
      </w:r>
      <w:r>
        <w:rPr>
          <w:rFonts w:hint="eastAsia"/>
        </w:rPr>
        <w:t>　　第一节 2025-2031年中国铜矿采选行业前景调研分析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一、2025-2031年铜矿采选行业趋势预测分析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二、2025-2031年铜矿采选行业销售收入预测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三、2025-2031年铜矿采选行业利润总额预测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2025-2031年中国铜矿采选行业投资前景分析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2025-2031年铜矿采选行业投资趋势分析及建议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铜矿采选企业投资前景建议与客户策略分析向</w:t>
      </w:r>
      <w:r>
        <w:rPr>
          <w:rFonts w:hint="eastAsia"/>
        </w:rPr>
        <w:br/>
      </w:r>
      <w:r>
        <w:rPr>
          <w:rFonts w:hint="eastAsia"/>
        </w:rPr>
        <w:t>　　第一节 铜矿采选企业投资前景规划背景意义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铜矿采选企业战略规划制定依据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铜矿采选企业战略规划策略分析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中-智-林-：铜矿采选企业重点客户战略实施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三、重点客户的开发与培育向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铜矿采选行业历程</w:t>
      </w:r>
      <w:r>
        <w:rPr>
          <w:rFonts w:hint="eastAsia"/>
        </w:rPr>
        <w:br/>
      </w:r>
      <w:r>
        <w:rPr>
          <w:rFonts w:hint="eastAsia"/>
        </w:rPr>
        <w:t>　　图表 铜矿采选行业生命周期</w:t>
      </w:r>
      <w:r>
        <w:rPr>
          <w:rFonts w:hint="eastAsia"/>
        </w:rPr>
        <w:br/>
      </w:r>
      <w:r>
        <w:rPr>
          <w:rFonts w:hint="eastAsia"/>
        </w:rPr>
        <w:t>　　图表 铜矿采选行业产业链分析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5c413b9d24a1c" w:history="1">
        <w:r>
          <w:rPr>
            <w:rStyle w:val="Hyperlink"/>
          </w:rPr>
          <w:t>2025-2031年中国铜矿采选发展现状分析及前景趋势报告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5c413b9d24a1c" w:history="1">
        <w:r>
          <w:rPr>
            <w:rStyle w:val="Hyperlink"/>
          </w:rPr>
          <w:t>https://www.20087.com/8/03/TongKuangCaiXuanShiChangQianJing.html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热点：铜矿开采工艺流程、铜矿采选属于什么行业、铜板带、铜矿采选企业经营总体趋稳向好、铜矿砂、铜矿采选用水合理性分析报告范文、铜矿最简单的选法、铜矿采选能耗标准、铜矿采选清洁生产评估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b4b39e4294cec" w:history="1">
      <w:r>
        <w:rPr>
          <w:rStyle w:val="Hyperlink"/>
        </w:rPr>
        <w:t>2025-2031年中国铜矿采选发展现状分析及前景趋势报告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ongKuangCaiXuanShiChangQianJing.html" TargetMode="External" Id="R0065c413b9d2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ongKuangCaiXuanShiChangQianJing.html" TargetMode="External" Id="R0b0b4b39e429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2025-05-09T00:20:00Z</dcterms:created>
  <dcterms:modified xsi:type="dcterms:W3CDTF">2025-05-09T01:20:00Z</dcterms:modified>
  <dc:subject>2025-2031年中国铜矿采选发展现状分析及前景趋势报告</dc:subject>
  <dc:title>2025-2031年中国铜矿采选发展现状分析及前景趋势报告</dc:title>
  <cp:keywords>2025-2031年中国铜矿采选发展现状分析及前景趋势报告</cp:keywords>
  <dc:description>2025-2031年中国铜矿采选发展现状分析及前景趋势报告</dc:description>
</cp:coreProperties>
</file>