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0aa66ab4440af" w:history="1">
              <w:r>
                <w:rPr>
                  <w:rStyle w:val="Hyperlink"/>
                </w:rPr>
                <w:t>2024-2030年中国夕线石行业市场调研与发展前景预测报告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0aa66ab4440af" w:history="1">
              <w:r>
                <w:rPr>
                  <w:rStyle w:val="Hyperlink"/>
                </w:rPr>
                <w:t>2024-2030年中国夕线石行业市场调研与发展前景预测报告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0aa66ab4440af" w:history="1">
                <w:r>
                  <w:rPr>
                    <w:rStyle w:val="Hyperlink"/>
                  </w:rPr>
                  <w:t>https://www.20087.com/9/53/XiXianShiXianZhuangYuQianJingFenXi.html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夕线石是一种含镁的硅酸盐矿物，因其独特的物理和化学性质，在陶瓷、耐火材料、环保催化剂等领域展现出广阔的应用前景。近年来，随着科研技术的进步，夕线石的提纯和合成技术得到优化，使其在电子封装材料、高性能纤维增强复合材料中的应用日益增多，特别是在高温、高压环境下表现出色，成为替代传统材料的优选之一。然而，由于资源分布不均和开采难度较大，夕线石的供应稳定性仍是制约其广泛应用的一大挑战。</w:t>
      </w:r>
      <w:r>
        <w:rPr>
          <w:rFonts w:hint="eastAsia"/>
        </w:rPr>
        <w:br/>
      </w:r>
      <w:r>
        <w:rPr>
          <w:rFonts w:hint="eastAsia"/>
        </w:rPr>
        <w:t>　　未来，夕线石的发展将更加侧重于资源的合理开发利用和应用领域的拓展。一方面，通过地质勘探和矿产资源管理，实现对夕线石资源的可持续开采，同时发展循环经济，探索夕线石废料的回收再利用技术，减少资源浪费。另一方面，加大对夕线石改性研究的投入，开发新型复合材料，如与碳纤维、石墨烯等先进材料结合，提升材料的综合性能，拓宽其在航空航天、新能源、生物医药等高技术产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0aa66ab4440af" w:history="1">
        <w:r>
          <w:rPr>
            <w:rStyle w:val="Hyperlink"/>
          </w:rPr>
          <w:t>2024-2030年中国夕线石行业市场调研与发展前景预测报告</w:t>
        </w:r>
      </w:hyperlink>
      <w:r>
        <w:rPr>
          <w:rFonts w:hint="eastAsia"/>
        </w:rPr>
        <w:t>》基于国家统计局、相关行业协会的详实数据，结合行业一手调研资料，系统分析了夕线石行业的市场规模、竞争格局及技术发展现状。报告详细梳理了夕线石产业链结构、区域分布特征及夕线石市场需求变化，重点评估了夕线石重点企业的市场表现与战略布局。通过对政策环境、技术创新方向及消费趋势的分析，科学预测了夕线石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2024年夕线石行业外部环境因素分析</w:t>
      </w:r>
      <w:r>
        <w:rPr>
          <w:rFonts w:hint="eastAsia"/>
        </w:rPr>
        <w:br/>
      </w:r>
      <w:r>
        <w:rPr>
          <w:rFonts w:hint="eastAsia"/>
        </w:rPr>
        <w:t>　　第一节 2024年中国宏观经济走势及对夕线石行业走势影响分析</w:t>
      </w:r>
      <w:r>
        <w:rPr>
          <w:rFonts w:hint="eastAsia"/>
        </w:rPr>
        <w:br/>
      </w:r>
      <w:r>
        <w:rPr>
          <w:rFonts w:hint="eastAsia"/>
        </w:rPr>
        <w:t>　　　　一、“后危机时代”夕线石行业走势分析</w:t>
      </w:r>
      <w:r>
        <w:rPr>
          <w:rFonts w:hint="eastAsia"/>
        </w:rPr>
        <w:br/>
      </w:r>
      <w:r>
        <w:rPr>
          <w:rFonts w:hint="eastAsia"/>
        </w:rPr>
        <w:t>　　　　二、对2024年中国经济走势的判断</w:t>
      </w:r>
      <w:r>
        <w:rPr>
          <w:rFonts w:hint="eastAsia"/>
        </w:rPr>
        <w:br/>
      </w:r>
      <w:r>
        <w:rPr>
          <w:rFonts w:hint="eastAsia"/>
        </w:rPr>
        <w:t>　　　　三、外部因素对夕线石行业走势影响分析</w:t>
      </w:r>
      <w:r>
        <w:rPr>
          <w:rFonts w:hint="eastAsia"/>
        </w:rPr>
        <w:br/>
      </w:r>
      <w:r>
        <w:rPr>
          <w:rFonts w:hint="eastAsia"/>
        </w:rPr>
        <w:t>　　第二节 夕线石行业上下游产业价值链分析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二、夕线石行业产业价值链分析</w:t>
      </w:r>
      <w:r>
        <w:rPr>
          <w:rFonts w:hint="eastAsia"/>
        </w:rPr>
        <w:br/>
      </w:r>
      <w:r>
        <w:rPr>
          <w:rFonts w:hint="eastAsia"/>
        </w:rPr>
        <w:t>　　　　　　1 、产业链主要环节分析</w:t>
      </w:r>
      <w:r>
        <w:rPr>
          <w:rFonts w:hint="eastAsia"/>
        </w:rPr>
        <w:br/>
      </w:r>
      <w:r>
        <w:rPr>
          <w:rFonts w:hint="eastAsia"/>
        </w:rPr>
        <w:t>　　　　　　2 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第三节 夕线石行业相关政策环境分析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2024年国内夕线石价格走势及影响因素分析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我国夕线石市场价格机制研究</w:t>
      </w:r>
      <w:r>
        <w:rPr>
          <w:rFonts w:hint="eastAsia"/>
        </w:rPr>
        <w:br/>
      </w:r>
      <w:r>
        <w:rPr>
          <w:rFonts w:hint="eastAsia"/>
        </w:rPr>
        <w:t>　　　　一、夕线石市场价格构成</w:t>
      </w:r>
      <w:r>
        <w:rPr>
          <w:rFonts w:hint="eastAsia"/>
        </w:rPr>
        <w:br/>
      </w:r>
      <w:r>
        <w:rPr>
          <w:rFonts w:hint="eastAsia"/>
        </w:rPr>
        <w:t>　　　　二、夕线石市场价格波动规律</w:t>
      </w:r>
      <w:r>
        <w:rPr>
          <w:rFonts w:hint="eastAsia"/>
        </w:rPr>
        <w:br/>
      </w:r>
      <w:r>
        <w:rPr>
          <w:rFonts w:hint="eastAsia"/>
        </w:rPr>
        <w:t>　　　　四、夕线石价格管控机制及价格调整政策</w:t>
      </w:r>
      <w:r>
        <w:rPr>
          <w:rFonts w:hint="eastAsia"/>
        </w:rPr>
        <w:br/>
      </w:r>
      <w:r>
        <w:rPr>
          <w:rFonts w:hint="eastAsia"/>
        </w:rPr>
        <w:t>　　第二节 2019-2024年国内夕线石价格回顾</w:t>
      </w:r>
      <w:r>
        <w:rPr>
          <w:rFonts w:hint="eastAsia"/>
        </w:rPr>
        <w:br/>
      </w:r>
      <w:r>
        <w:rPr>
          <w:rFonts w:hint="eastAsia"/>
        </w:rPr>
        <w:t>　　　　一、2019-2024年价格走势整体趋势分析</w:t>
      </w:r>
      <w:r>
        <w:rPr>
          <w:rFonts w:hint="eastAsia"/>
        </w:rPr>
        <w:br/>
      </w:r>
      <w:r>
        <w:rPr>
          <w:rFonts w:hint="eastAsia"/>
        </w:rPr>
        <w:t>　　　　二、影响2019-2024年价格走势主要因素分析</w:t>
      </w:r>
      <w:r>
        <w:rPr>
          <w:rFonts w:hint="eastAsia"/>
        </w:rPr>
        <w:br/>
      </w:r>
      <w:r>
        <w:rPr>
          <w:rFonts w:hint="eastAsia"/>
        </w:rPr>
        <w:t>　　　　　　1 、政策因素分析</w:t>
      </w:r>
      <w:r>
        <w:rPr>
          <w:rFonts w:hint="eastAsia"/>
        </w:rPr>
        <w:br/>
      </w:r>
      <w:r>
        <w:rPr>
          <w:rFonts w:hint="eastAsia"/>
        </w:rPr>
        <w:t>　　　　　　2 、市场因素分析</w:t>
      </w:r>
      <w:r>
        <w:rPr>
          <w:rFonts w:hint="eastAsia"/>
        </w:rPr>
        <w:br/>
      </w:r>
      <w:r>
        <w:rPr>
          <w:rFonts w:hint="eastAsia"/>
        </w:rPr>
        <w:t>　　　　　　3 、技术因素分析</w:t>
      </w:r>
      <w:r>
        <w:rPr>
          <w:rFonts w:hint="eastAsia"/>
        </w:rPr>
        <w:br/>
      </w:r>
      <w:r>
        <w:rPr>
          <w:rFonts w:hint="eastAsia"/>
        </w:rPr>
        <w:t>　　　　　　4 、突发事件因素分析</w:t>
      </w:r>
      <w:r>
        <w:rPr>
          <w:rFonts w:hint="eastAsia"/>
        </w:rPr>
        <w:br/>
      </w:r>
      <w:r>
        <w:rPr>
          <w:rFonts w:hint="eastAsia"/>
        </w:rPr>
        <w:t>　　　　　　5 、其他因素分析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2024年上游原材料市场对夕线石价格走势影响深度分析</w:t>
      </w:r>
      <w:r>
        <w:rPr>
          <w:rFonts w:hint="eastAsia"/>
        </w:rPr>
        <w:br/>
      </w:r>
      <w:r>
        <w:rPr>
          <w:rFonts w:hint="eastAsia"/>
        </w:rPr>
        <w:t>　　第一节 夕线石产品主要原材料构成分析</w:t>
      </w:r>
      <w:r>
        <w:rPr>
          <w:rFonts w:hint="eastAsia"/>
        </w:rPr>
        <w:br/>
      </w:r>
      <w:r>
        <w:rPr>
          <w:rFonts w:hint="eastAsia"/>
        </w:rPr>
        <w:t>　　第二节 2019-2024年主要原材料供应情况及价格</w:t>
      </w:r>
      <w:r>
        <w:rPr>
          <w:rFonts w:hint="eastAsia"/>
        </w:rPr>
        <w:br/>
      </w:r>
      <w:r>
        <w:rPr>
          <w:rFonts w:hint="eastAsia"/>
        </w:rPr>
        <w:t>　　　　一、主要原材料产能及供给分析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第三节 上游原材料行业议价能力分析</w:t>
      </w:r>
      <w:r>
        <w:rPr>
          <w:rFonts w:hint="eastAsia"/>
        </w:rPr>
        <w:br/>
      </w:r>
      <w:r>
        <w:rPr>
          <w:rFonts w:hint="eastAsia"/>
        </w:rPr>
        <w:t>　　第四节 上游原材料市场与夕线石价格走势关联机制研究</w:t>
      </w:r>
      <w:r>
        <w:rPr>
          <w:rFonts w:hint="eastAsia"/>
        </w:rPr>
        <w:br/>
      </w:r>
      <w:r>
        <w:rPr>
          <w:rFonts w:hint="eastAsia"/>
        </w:rPr>
        <w:t>　　　　一、价格传导机制介绍</w:t>
      </w:r>
      <w:r>
        <w:rPr>
          <w:rFonts w:hint="eastAsia"/>
        </w:rPr>
        <w:br/>
      </w:r>
      <w:r>
        <w:rPr>
          <w:rFonts w:hint="eastAsia"/>
        </w:rPr>
        <w:t>　　　　二、上游原材料市场价格传导的周期性</w:t>
      </w:r>
      <w:r>
        <w:rPr>
          <w:rFonts w:hint="eastAsia"/>
        </w:rPr>
        <w:br/>
      </w:r>
      <w:r>
        <w:rPr>
          <w:rFonts w:hint="eastAsia"/>
        </w:rPr>
        <w:t>　　　　三、上游原材料市场价格传导的时滞性</w:t>
      </w:r>
      <w:r>
        <w:rPr>
          <w:rFonts w:hint="eastAsia"/>
        </w:rPr>
        <w:br/>
      </w:r>
      <w:r>
        <w:rPr>
          <w:rFonts w:hint="eastAsia"/>
        </w:rPr>
        <w:t>　　　　四、上游原材料市场价格传导的波动性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国内重点经销企业夕线石价格分析</w:t>
      </w:r>
      <w:r>
        <w:rPr>
          <w:rFonts w:hint="eastAsia"/>
        </w:rPr>
        <w:br/>
      </w:r>
      <w:r>
        <w:rPr>
          <w:rFonts w:hint="eastAsia"/>
        </w:rPr>
        <w:t>　　第一节 石家庄东方硅线石有限公司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二、夕线石经销量统计</w:t>
      </w:r>
      <w:r>
        <w:rPr>
          <w:rFonts w:hint="eastAsia"/>
        </w:rPr>
        <w:br/>
      </w:r>
      <w:r>
        <w:rPr>
          <w:rFonts w:hint="eastAsia"/>
        </w:rPr>
        <w:t>　　　　三、夕线石经销价格</w:t>
      </w:r>
      <w:r>
        <w:rPr>
          <w:rFonts w:hint="eastAsia"/>
        </w:rPr>
        <w:br/>
      </w:r>
      <w:r>
        <w:rPr>
          <w:rFonts w:hint="eastAsia"/>
        </w:rPr>
        <w:t>　　　　四、夕线石经销量与价格预测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中国夕线石所属行业进出口市场价格调查</w:t>
      </w:r>
      <w:r>
        <w:rPr>
          <w:rFonts w:hint="eastAsia"/>
        </w:rPr>
        <w:br/>
      </w:r>
      <w:r>
        <w:rPr>
          <w:rFonts w:hint="eastAsia"/>
        </w:rPr>
        <w:t>　　第一节 夕线石进出口市场发展现状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一、2019-2024年我国夕线石进出口量统计</w:t>
      </w:r>
      <w:r>
        <w:rPr>
          <w:rFonts w:hint="eastAsia"/>
        </w:rPr>
        <w:br/>
      </w:r>
      <w:r>
        <w:rPr>
          <w:rFonts w:hint="eastAsia"/>
        </w:rPr>
        <w:t>　　　　二、我国夕线石进出口地域格局分析</w:t>
      </w:r>
      <w:r>
        <w:rPr>
          <w:rFonts w:hint="eastAsia"/>
        </w:rPr>
        <w:br/>
      </w:r>
      <w:r>
        <w:rPr>
          <w:rFonts w:hint="eastAsia"/>
        </w:rPr>
        <w:t>　　第二节 2019-2024年进口价格走势及影响因素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二、影响进口价格因素</w:t>
      </w:r>
      <w:r>
        <w:rPr>
          <w:rFonts w:hint="eastAsia"/>
        </w:rPr>
        <w:br/>
      </w:r>
      <w:r>
        <w:rPr>
          <w:rFonts w:hint="eastAsia"/>
        </w:rPr>
        <w:t>　　第三节 2019-2024年进口价格走势及影响因素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一、出口价格走势</w:t>
      </w:r>
      <w:r>
        <w:rPr>
          <w:rFonts w:hint="eastAsia"/>
        </w:rPr>
        <w:br/>
      </w:r>
      <w:r>
        <w:rPr>
          <w:rFonts w:hint="eastAsia"/>
        </w:rPr>
        <w:t>　　　　二、影响出口价格因素</w:t>
      </w:r>
      <w:r>
        <w:rPr>
          <w:rFonts w:hint="eastAsia"/>
        </w:rPr>
        <w:br/>
      </w:r>
      <w:r>
        <w:rPr>
          <w:rFonts w:hint="eastAsia"/>
        </w:rPr>
        <w:t>　　第四节 2019-2024年我国夕线石进出口价格对比</w:t>
      </w:r>
      <w:r>
        <w:rPr>
          <w:rFonts w:hint="eastAsia"/>
        </w:rPr>
        <w:br/>
      </w:r>
      <w:r>
        <w:rPr>
          <w:rFonts w:hint="eastAsia"/>
        </w:rPr>
        <w:t>　　第五节 夕线石进出口对国内市场价格的影响分析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我国夕线石价格专题调查</w:t>
      </w:r>
      <w:r>
        <w:rPr>
          <w:rFonts w:hint="eastAsia"/>
        </w:rPr>
        <w:br/>
      </w:r>
      <w:r>
        <w:rPr>
          <w:rFonts w:hint="eastAsia"/>
        </w:rPr>
        <w:t>　　第一节 夕线石价格波动的特点及重要影响因素分析</w:t>
      </w:r>
      <w:r>
        <w:rPr>
          <w:rFonts w:hint="eastAsia"/>
        </w:rPr>
        <w:br/>
      </w:r>
      <w:r>
        <w:rPr>
          <w:rFonts w:hint="eastAsia"/>
        </w:rPr>
        <w:t>　　　　一、夕线石价格波动的的季节性</w:t>
      </w:r>
      <w:r>
        <w:rPr>
          <w:rFonts w:hint="eastAsia"/>
        </w:rPr>
        <w:br/>
      </w:r>
      <w:r>
        <w:rPr>
          <w:rFonts w:hint="eastAsia"/>
        </w:rPr>
        <w:t>　　　　二、夕线石价格波动的的周期性</w:t>
      </w:r>
      <w:r>
        <w:rPr>
          <w:rFonts w:hint="eastAsia"/>
        </w:rPr>
        <w:br/>
      </w:r>
      <w:r>
        <w:rPr>
          <w:rFonts w:hint="eastAsia"/>
        </w:rPr>
        <w:t>　　　　三、夕线石价格波动重要影响因素分析</w:t>
      </w:r>
      <w:r>
        <w:rPr>
          <w:rFonts w:hint="eastAsia"/>
        </w:rPr>
        <w:br/>
      </w:r>
      <w:r>
        <w:rPr>
          <w:rFonts w:hint="eastAsia"/>
        </w:rPr>
        <w:t>　　第二节 我国夕线石产品定价策略分析</w:t>
      </w:r>
      <w:r>
        <w:rPr>
          <w:rFonts w:hint="eastAsia"/>
        </w:rPr>
        <w:br/>
      </w:r>
      <w:r>
        <w:rPr>
          <w:rFonts w:hint="eastAsia"/>
        </w:rPr>
        <w:t>　　　　一、成本导向定价法</w:t>
      </w:r>
      <w:r>
        <w:rPr>
          <w:rFonts w:hint="eastAsia"/>
        </w:rPr>
        <w:br/>
      </w:r>
      <w:r>
        <w:rPr>
          <w:rFonts w:hint="eastAsia"/>
        </w:rPr>
        <w:t>　　　　二、需求导向定价法</w:t>
      </w:r>
      <w:r>
        <w:rPr>
          <w:rFonts w:hint="eastAsia"/>
        </w:rPr>
        <w:br/>
      </w:r>
      <w:r>
        <w:rPr>
          <w:rFonts w:hint="eastAsia"/>
        </w:rPr>
        <w:t>　　　　三、竞争导向定价法</w:t>
      </w:r>
      <w:r>
        <w:rPr>
          <w:rFonts w:hint="eastAsia"/>
        </w:rPr>
        <w:br/>
      </w:r>
      <w:r>
        <w:rPr>
          <w:rFonts w:hint="eastAsia"/>
        </w:rPr>
        <w:t>　　第三节 我国夕线石定价机制的改进趋势</w:t>
      </w:r>
      <w:r>
        <w:rPr>
          <w:rFonts w:hint="eastAsia"/>
        </w:rPr>
        <w:br/>
      </w:r>
      <w:r>
        <w:rPr>
          <w:rFonts w:hint="eastAsia"/>
        </w:rPr>
        <w:t>　　第四节 不同地域夕线石价格水平分析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七、西南</w:t>
      </w:r>
      <w:r>
        <w:rPr>
          <w:rFonts w:hint="eastAsia"/>
        </w:rPr>
        <w:br/>
      </w:r>
      <w:r>
        <w:rPr>
          <w:rFonts w:hint="eastAsia"/>
        </w:rPr>
        <w:t>　　第五节 夕线石产品经销模式及渠道价格构成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二、渠道价格构成</w:t>
      </w:r>
      <w:r>
        <w:rPr>
          <w:rFonts w:hint="eastAsia"/>
        </w:rPr>
        <w:br/>
      </w:r>
      <w:r>
        <w:rPr>
          <w:rFonts w:hint="eastAsia"/>
        </w:rPr>
        <w:t>　　　　　　1 、产品出厂价构成</w:t>
      </w:r>
      <w:r>
        <w:rPr>
          <w:rFonts w:hint="eastAsia"/>
        </w:rPr>
        <w:br/>
      </w:r>
      <w:r>
        <w:rPr>
          <w:rFonts w:hint="eastAsia"/>
        </w:rPr>
        <w:t>　　　　　　2 、产品零售价构成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2019-2030年我国夕线石市场价格走势与影响因素预测</w:t>
      </w:r>
      <w:r>
        <w:rPr>
          <w:rFonts w:hint="eastAsia"/>
        </w:rPr>
        <w:br/>
      </w:r>
      <w:r>
        <w:rPr>
          <w:rFonts w:hint="eastAsia"/>
        </w:rPr>
        <w:t>　　第一节 2019-2030年我国夕线石价格机制发展趋势预测</w:t>
      </w:r>
      <w:r>
        <w:rPr>
          <w:rFonts w:hint="eastAsia"/>
        </w:rPr>
        <w:br/>
      </w:r>
      <w:r>
        <w:rPr>
          <w:rFonts w:hint="eastAsia"/>
        </w:rPr>
        <w:t>　　第二节 2019-2030年夕线石走势及影响因素预测</w:t>
      </w:r>
      <w:r>
        <w:rPr>
          <w:rFonts w:hint="eastAsia"/>
        </w:rPr>
        <w:br/>
      </w:r>
      <w:r>
        <w:rPr>
          <w:rFonts w:hint="eastAsia"/>
        </w:rPr>
        <w:t>　　　　一、2019-2030年产品价格走势预测</w:t>
      </w:r>
      <w:r>
        <w:rPr>
          <w:rFonts w:hint="eastAsia"/>
        </w:rPr>
        <w:br/>
      </w:r>
      <w:r>
        <w:rPr>
          <w:rFonts w:hint="eastAsia"/>
        </w:rPr>
        <w:t>　　　　　　1 、原材料价格预测</w:t>
      </w:r>
      <w:r>
        <w:rPr>
          <w:rFonts w:hint="eastAsia"/>
        </w:rPr>
        <w:br/>
      </w:r>
      <w:r>
        <w:rPr>
          <w:rFonts w:hint="eastAsia"/>
        </w:rPr>
        <w:t>　　　　　　2 、成本价格变动预测</w:t>
      </w:r>
      <w:r>
        <w:rPr>
          <w:rFonts w:hint="eastAsia"/>
        </w:rPr>
        <w:br/>
      </w:r>
      <w:r>
        <w:rPr>
          <w:rFonts w:hint="eastAsia"/>
        </w:rPr>
        <w:t>　　　　二、2019-2030年产品价格走势影响因素</w:t>
      </w:r>
      <w:r>
        <w:rPr>
          <w:rFonts w:hint="eastAsia"/>
        </w:rPr>
        <w:br/>
      </w:r>
      <w:r>
        <w:rPr>
          <w:rFonts w:hint="eastAsia"/>
        </w:rPr>
        <w:t>　　　　　　1 、人民币汇率变化影响</w:t>
      </w:r>
      <w:r>
        <w:rPr>
          <w:rFonts w:hint="eastAsia"/>
        </w:rPr>
        <w:br/>
      </w:r>
      <w:r>
        <w:rPr>
          <w:rFonts w:hint="eastAsia"/>
        </w:rPr>
        <w:t>　　　　　　2 、全球产业转移影响分析</w:t>
      </w:r>
      <w:r>
        <w:rPr>
          <w:rFonts w:hint="eastAsia"/>
        </w:rPr>
        <w:br/>
      </w:r>
      <w:r>
        <w:rPr>
          <w:rFonts w:hint="eastAsia"/>
        </w:rPr>
        <w:t>　　　　　　3 、其他因素分析</w:t>
      </w:r>
      <w:r>
        <w:rPr>
          <w:rFonts w:hint="eastAsia"/>
        </w:rPr>
        <w:br/>
      </w:r>
      <w:r>
        <w:rPr>
          <w:rFonts w:hint="eastAsia"/>
        </w:rPr>
        <w:t>　　第三节 2019-2030年我国不同地区夕线石市场价格预测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七、西南</w:t>
      </w:r>
      <w:r>
        <w:rPr>
          <w:rFonts w:hint="eastAsia"/>
        </w:rPr>
        <w:br/>
      </w:r>
      <w:r>
        <w:rPr>
          <w:rFonts w:hint="eastAsia"/>
        </w:rPr>
        <w:t>　　第四节 2019-2030年我国夕线石进出口价格预测</w:t>
      </w:r>
      <w:r>
        <w:rPr>
          <w:rFonts w:hint="eastAsia"/>
        </w:rPr>
        <w:br/>
      </w:r>
      <w:r>
        <w:rPr>
          <w:rFonts w:hint="eastAsia"/>
        </w:rPr>
        <w:t>　　第五节 2019-2030年夕线石价格走势对市场影响及企业应对策略</w:t>
      </w:r>
      <w:r>
        <w:rPr>
          <w:rFonts w:hint="eastAsia"/>
        </w:rPr>
        <w:br/>
      </w:r>
      <w:r>
        <w:rPr>
          <w:rFonts w:hint="eastAsia"/>
        </w:rPr>
        <w:t>　　　　一、2019-2030年夕线石价格变化对相关产业影响分析</w:t>
      </w:r>
      <w:r>
        <w:rPr>
          <w:rFonts w:hint="eastAsia"/>
        </w:rPr>
        <w:br/>
      </w:r>
      <w:r>
        <w:rPr>
          <w:rFonts w:hint="eastAsia"/>
        </w:rPr>
        <w:t>　　　　二、2019-2030年夕线石价格走势对本行业整体发展趋势影响</w:t>
      </w:r>
      <w:r>
        <w:rPr>
          <w:rFonts w:hint="eastAsia"/>
        </w:rPr>
        <w:br/>
      </w:r>
      <w:r>
        <w:rPr>
          <w:rFonts w:hint="eastAsia"/>
        </w:rPr>
        <w:t>　　　　三、2019-2030年夕线石价格走势对本行业竞争格局影响</w:t>
      </w:r>
      <w:r>
        <w:rPr>
          <w:rFonts w:hint="eastAsia"/>
        </w:rPr>
        <w:br/>
      </w:r>
      <w:r>
        <w:rPr>
          <w:rFonts w:hint="eastAsia"/>
        </w:rPr>
        <w:t>　　　　四、针对2019-2030年夕线石价格变化企业应采取应对策略建议</w:t>
      </w:r>
      <w:r>
        <w:rPr>
          <w:rFonts w:hint="eastAsia"/>
        </w:rPr>
        <w:br/>
      </w:r>
      <w:r>
        <w:rPr>
          <w:rFonts w:hint="eastAsia"/>
        </w:rPr>
        <w:t>　　　　　　1 、挖掘渠道优势</w:t>
      </w:r>
      <w:r>
        <w:rPr>
          <w:rFonts w:hint="eastAsia"/>
        </w:rPr>
        <w:br/>
      </w:r>
      <w:r>
        <w:rPr>
          <w:rFonts w:hint="eastAsia"/>
        </w:rPr>
        <w:t>　　　　　　2 、借力资本市场</w:t>
      </w:r>
      <w:r>
        <w:rPr>
          <w:rFonts w:hint="eastAsia"/>
        </w:rPr>
        <w:br/>
      </w:r>
      <w:r>
        <w:rPr>
          <w:rFonts w:hint="eastAsia"/>
        </w:rPr>
        <w:t>　　　　　　3 、打造创立自主品牌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中.智林.：策略建议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夕线石行业历程</w:t>
      </w:r>
      <w:r>
        <w:rPr>
          <w:rFonts w:hint="eastAsia"/>
        </w:rPr>
        <w:br/>
      </w:r>
      <w:r>
        <w:rPr>
          <w:rFonts w:hint="eastAsia"/>
        </w:rPr>
        <w:t>　　图表 夕线石行业生命周期</w:t>
      </w:r>
      <w:r>
        <w:rPr>
          <w:rFonts w:hint="eastAsia"/>
        </w:rPr>
        <w:br/>
      </w:r>
      <w:r>
        <w:rPr>
          <w:rFonts w:hint="eastAsia"/>
        </w:rPr>
        <w:t>　　图表 夕线石行业产业链分析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2019-2024年中国夕线石行业市场规模及增长情况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2019-2024年夕线石行业市场容量分析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2019-2024年中国夕线石行业产能统计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2019-2024年中国夕线石行业产量及增长趋势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2019-2024年中国夕线石市场需求量及增速统计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2024年中国夕线石行业需求领域分布格局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2019-2024年中国夕线石行业销售收入分析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2019-2024年中国夕线石行业盈利情况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2019-2024年中国夕线石行业利润总额统计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2019-2024年中国夕线石进口数量分析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2019-2024年中国夕线石进口金额分析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2019-2024年中国夕线石出口数量分析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2019-2024年中国夕线石出口金额分析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2024年中国夕线石进口国家及地区分析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2024年中国夕线石出口国家及地区分析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2019-2024年中国夕线石行业企业数量情况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2019-2024年中国夕线石行业企业平均规模情况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**地区夕线石市场规模及增长情况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**地区夕线石行业市场需求情况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**地区夕线石市场规模及增长情况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**地区夕线石行业市场需求情况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**地区夕线石市场规模及增长情况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**地区夕线石行业市场需求情况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**地区夕线石市场规模及增长情况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**地区夕线石行业市场需求情况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夕线石重点企业（一）基本信息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夕线石重点企业（一）经营情况分析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夕线石重点企业（一）主要经济指标情况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夕线石重点企业（一）盈利能力情况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夕线石重点企业（二）经营情况分析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夕线石重点企业（二）主要经济指标情况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夕线石重点企业（二）盈利能力情况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夕线石重点企业（三）经营情况分析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夕线石重点企业（三）主要经济指标情况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夕线石重点企业（三）盈利能力情况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夕线石重点企业（三）成长能力情况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2024-2030年中国夕线石行业产能预测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2024-2030年中国夕线石行业产量预测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2024-2030年中国夕线石市场需求量预测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2024-2030年中国夕线石行业供需平衡预测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2024-2030年中国夕线石行业市场容量预测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2024-2030年中国夕线石行业市场规模预测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2024-2030年中国夕线石市场前景分析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2024-2030年中国夕线石行业发展趋势预测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0aa66ab4440af" w:history="1">
        <w:r>
          <w:rPr>
            <w:rStyle w:val="Hyperlink"/>
          </w:rPr>
          <w:t>2024-2030年中国夕线石行业市场调研与发展前景预测报告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0aa66ab4440af" w:history="1">
        <w:r>
          <w:rPr>
            <w:rStyle w:val="Hyperlink"/>
          </w:rPr>
          <w:t>https://www.20087.com/9/53/XiXianShiXianZhuangYuQianJingFenXi.html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热点：磷灰石原石图片、夕线石的晶型中两端无晶面,断面呈、蓝晶石、矽线石镜下鉴定特征、矽线石鉴定特征、夕线石的典型特殊光学效应是、宝石级矽线石、夕线石猫眼值多少钱、硅线石片岩特征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4db714d3a4875" w:history="1">
      <w:r>
        <w:rPr>
          <w:rStyle w:val="Hyperlink"/>
        </w:rPr>
        <w:t>2024-2030年中国夕线石行业市场调研与发展前景预测报告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iXianShiXianZhuangYuQianJingFenXi.html" TargetMode="External" Id="Rdde0aa66ab44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iXianShiXianZhuangYuQianJingFenXi.html" TargetMode="External" Id="Rdff4db714d3a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2024-07-08T04:58:16Z</dcterms:created>
  <dcterms:modified xsi:type="dcterms:W3CDTF">2024-07-08T05:58:16Z</dcterms:modified>
  <dc:subject>2024-2030年中国夕线石行业市场调研与发展前景预测报告</dc:subject>
  <dc:title>2024-2030年中国夕线石行业市场调研与发展前景预测报告</dc:title>
  <cp:keywords>2024-2030年中国夕线石行业市场调研与发展前景预测报告</cp:keywords>
  <dc:description>2024-2030年中国夕线石行业市场调研与发展前景预测报告</dc:description>
</cp:coreProperties>
</file>