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37271d6854a24" w:history="1">
              <w:r>
                <w:rPr>
                  <w:rStyle w:val="Hyperlink"/>
                </w:rPr>
                <w:t>2025-2031年中国耐火氧化铝行业发展调研与市场前景报告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37271d6854a24" w:history="1">
              <w:r>
                <w:rPr>
                  <w:rStyle w:val="Hyperlink"/>
                </w:rPr>
                <w:t>2025-2031年中国耐火氧化铝行业发展调研与市场前景报告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37271d6854a24" w:history="1">
                <w:r>
                  <w:rPr>
                    <w:rStyle w:val="Hyperlink"/>
                  </w:rPr>
                  <w:t>https://www.20087.com/9/33/NaiHuoYangHuaLvShiChangQianJing.html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氧化铝是一种高纯度氧化铝材料，广泛应用于冶金、化工、电子陶瓷、高温结构件等领域，具有优异的耐高温性、电绝缘性和化学稳定性。目前，其主要形态包括板状刚玉、电熔氧化铝、高纯氧化铝粉等，适用于制造耐火砖、坩埚、陶瓷基板及磨料磨具等多种产品。随着工业炉窑技术升级与新能源产业的发展，市场对高性能耐火材料的需求持续增长。然而，行业内仍存在原材料供应波动、生产工艺能耗较高、高端产品依赖进口等问题，影响产业链的稳定性和自主可控能力。</w:t>
      </w:r>
      <w:r>
        <w:rPr>
          <w:rFonts w:hint="eastAsia"/>
        </w:rPr>
        <w:br/>
      </w:r>
      <w:r>
        <w:rPr>
          <w:rFonts w:hint="eastAsia"/>
        </w:rPr>
        <w:t>　　未来，耐火氧化铝将向高纯化、纳米化与功能复合方向发展。一方面，通过提纯技术和晶粒控制工艺的突破，可进一步提升材料在极端温度下的热震稳定性和抗侵蚀性能，满足航空航天、半导体制造等领域的严苛要求。另一方面，结合纳米改性与多孔结构设计，开发轻质高强度的氧化铝基复合材料，有望拓展其在隔热防护、催化剂载体等新场景的应用。此外，绿色制造理念将推动低排放烧结工艺和废料回收体系的建设，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37271d6854a24" w:history="1">
        <w:r>
          <w:rPr>
            <w:rStyle w:val="Hyperlink"/>
          </w:rPr>
          <w:t>2025-2031年中国耐火氧化铝行业发展调研与市场前景报告</w:t>
        </w:r>
      </w:hyperlink>
      <w:r>
        <w:rPr>
          <w:rFonts w:hint="eastAsia"/>
        </w:rPr>
        <w:t>》系统分析了耐火氧化铝行业的市场规模、供需状况及竞争格局，重点解读了重点耐火氧化铝企业的经营表现。报告结合耐火氧化铝技术现状与未来方向，科学预测了行业发展趋势，并通过SWOT分析揭示了耐火氧化铝市场机遇与潜在风险。市场调研网发布的《</w:t>
      </w:r>
      <w:hyperlink r:id="R81137271d6854a24" w:history="1">
        <w:r>
          <w:rPr>
            <w:rStyle w:val="Hyperlink"/>
          </w:rPr>
          <w:t>2025-2031年中国耐火氧化铝行业发展调研与市场前景报告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耐火氧化铝行业概述</w:t>
      </w:r>
      <w:r>
        <w:rPr>
          <w:rFonts w:hint="eastAsia"/>
        </w:rPr>
        <w:br/>
      </w:r>
      <w:r>
        <w:rPr>
          <w:rFonts w:hint="eastAsia"/>
        </w:rPr>
        <w:t>　　第一节 耐火氧化铝定义与分类</w:t>
      </w:r>
      <w:r>
        <w:rPr>
          <w:rFonts w:hint="eastAsia"/>
        </w:rPr>
        <w:br/>
      </w:r>
      <w:r>
        <w:rPr>
          <w:rFonts w:hint="eastAsia"/>
        </w:rPr>
        <w:t>　　第二节 耐火氧化铝应用领域</w:t>
      </w:r>
      <w:r>
        <w:rPr>
          <w:rFonts w:hint="eastAsia"/>
        </w:rPr>
        <w:br/>
      </w:r>
      <w:r>
        <w:rPr>
          <w:rFonts w:hint="eastAsia"/>
        </w:rPr>
        <w:t>　　第三节 耐火氧化铝行业经济指标分析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耐火氧化铝产业链及经营模式分析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三、耐火氧化铝销售模式及销售渠道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全球耐火氧化铝市场发展综述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2019-2024年全球耐火氧化铝市场规模与趋势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主要国家与地区耐火氧化铝市场分析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2025-2031年全球耐火氧化铝行业发展趋势与前景预测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中国耐火氧化铝行业市场分析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2024-2025年耐火氧化铝产能与投资动态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一、国内耐火氧化铝产能及利用情况</w:t>
      </w:r>
      <w:r>
        <w:rPr>
          <w:rFonts w:hint="eastAsia"/>
        </w:rPr>
        <w:br/>
      </w:r>
      <w:r>
        <w:rPr>
          <w:rFonts w:hint="eastAsia"/>
        </w:rPr>
        <w:t>　　　　二、耐火氧化铝产能扩张与投资动态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2025-2031年耐火氧化铝行业产量统计与趋势预测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一、2019-2024年耐火氧化铝行业产量数据统计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1、2019-2024年耐火氧化铝产量及增长趋势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2、2019-2024年耐火氧化铝细分产品产量及份额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二、影响耐火氧化铝产量的关键因素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三、2025-2031年耐火氧化铝产量预测</w:t>
      </w:r>
      <w:r>
        <w:rPr>
          <w:rFonts w:hint="eastAsia"/>
        </w:rPr>
        <w:br/>
      </w:r>
      <w:r>
        <w:rPr>
          <w:rFonts w:hint="eastAsia"/>
        </w:rPr>
        <w:t>　　第三节 2025-2031年耐火氧化铝市场需求与销售分析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一、2024-2025年耐火氧化铝行业需求现状</w:t>
      </w:r>
      <w:r>
        <w:rPr>
          <w:rFonts w:hint="eastAsia"/>
        </w:rPr>
        <w:br/>
      </w:r>
      <w:r>
        <w:rPr>
          <w:rFonts w:hint="eastAsia"/>
        </w:rPr>
        <w:t>　　　　二、耐火氧化铝客户群体与需求特点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三、2019-2024年耐火氧化铝行业销售规模分析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四、2025-2031年耐火氧化铝市场增长潜力与规模预测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中国耐火氧化铝细分市场与下游应用领域分析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耐火氧化铝细分市场分析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一、2024-2025年耐火氧化铝主要细分产品市场现状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耐火氧化铝下游应用与客户群体分析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一、2024-2025年耐火氧化铝各应用领域市场现状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2024-2025年耐火氧化铝行业技术发展现状及趋势分析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耐火氧化铝价格机制与竞争策略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一、2019-2024年耐火氧化铝市场价格走势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耐火氧化铝定价策略与方法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2025-2031年耐火氧化铝价格竞争态势与趋势预测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中国耐火氧化铝行业重点区域市场研究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2024-2025年重点区域耐火氧化铝市场发展概况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三、2025-2031年耐火氧化铝行业发展潜力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三、2025-2031年耐火氧化铝行业发展潜力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三、2025-2031年耐火氧化铝行业发展潜力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三、2025-2031年耐火氧化铝行业发展潜力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二、2019-2024年耐火氧化铝市场需求规模情况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三、2025-2031年耐火氧化铝行业发展潜力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2019-2024年中国耐火氧化铝行业进出口情况分析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耐火氧化铝行业进口情况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一、2019-2024年耐火氧化铝进口规模及增长情况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二、耐火氧化铝主要进口来源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耐火氧化铝行业出口情况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一、2019-2024年耐火氧化铝出口规模及增长情况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二、耐火氧化铝主要出口目的地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2019-2024年中国耐火氧化铝行业总体发展与财务状况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2019-2024年中国耐火氧化铝行业规模情况</w:t>
      </w:r>
      <w:r>
        <w:rPr>
          <w:rFonts w:hint="eastAsia"/>
        </w:rPr>
        <w:br/>
      </w:r>
      <w:r>
        <w:rPr>
          <w:rFonts w:hint="eastAsia"/>
        </w:rPr>
        <w:t>　　　　一、耐火氧化铝行业企业数量规模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二、耐火氧化铝行业从业人员规模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三、耐火氧化铝行业市场敏感性分析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2019-2024年中国耐火氧化铝行业财务能力分析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一、耐火氧化铝行业盈利能力</w:t>
      </w:r>
      <w:r>
        <w:rPr>
          <w:rFonts w:hint="eastAsia"/>
        </w:rPr>
        <w:br/>
      </w:r>
      <w:r>
        <w:rPr>
          <w:rFonts w:hint="eastAsia"/>
        </w:rPr>
        <w:t>　　　　二、耐火氧化铝行业偿债能力</w:t>
      </w:r>
      <w:r>
        <w:rPr>
          <w:rFonts w:hint="eastAsia"/>
        </w:rPr>
        <w:br/>
      </w:r>
      <w:r>
        <w:rPr>
          <w:rFonts w:hint="eastAsia"/>
        </w:rPr>
        <w:t>　　　　三、耐火氧化铝行业营运能力</w:t>
      </w:r>
      <w:r>
        <w:rPr>
          <w:rFonts w:hint="eastAsia"/>
        </w:rPr>
        <w:br/>
      </w:r>
      <w:r>
        <w:rPr>
          <w:rFonts w:hint="eastAsia"/>
        </w:rPr>
        <w:t>　　　　四、耐火氧化铝行业发展能力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耐火氧化铝行业重点企业调研分析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二、企业耐火氧化铝业务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耐火氧化铝行业竞争格局总览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2024-2025年耐火氧化铝行业竞争力分析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2019-2024年耐火氧化铝行业企业并购活动分析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2024-2025年耐火氧化铝行业会展与招投标活动分析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一、耐火氧化铝行业会展活动及其市场影响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2025年中国耐火氧化铝企业发展企业发展策略与建议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耐火氧化铝销售模式与渠道策略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耐火氧化铝品牌与市场推广策略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耐火氧化铝研发投入与技术创新能力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耐火氧化铝合作联盟与资源整合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中国耐火氧化铝行业风险与对策</w:t>
      </w:r>
      <w:r>
        <w:rPr>
          <w:rFonts w:hint="eastAsia"/>
        </w:rPr>
        <w:br/>
      </w:r>
      <w:r>
        <w:rPr>
          <w:rFonts w:hint="eastAsia"/>
        </w:rPr>
        <w:t>　　第一节 耐火氧化铝行业SWOT分析</w:t>
      </w:r>
      <w:r>
        <w:rPr>
          <w:rFonts w:hint="eastAsia"/>
        </w:rPr>
        <w:br/>
      </w:r>
      <w:r>
        <w:rPr>
          <w:rFonts w:hint="eastAsia"/>
        </w:rPr>
        <w:t>　　　　一、耐火氧化铝行业优势</w:t>
      </w:r>
      <w:r>
        <w:rPr>
          <w:rFonts w:hint="eastAsia"/>
        </w:rPr>
        <w:br/>
      </w:r>
      <w:r>
        <w:rPr>
          <w:rFonts w:hint="eastAsia"/>
        </w:rPr>
        <w:t>　　　　二、耐火氧化铝行业劣势</w:t>
      </w:r>
      <w:r>
        <w:rPr>
          <w:rFonts w:hint="eastAsia"/>
        </w:rPr>
        <w:br/>
      </w:r>
      <w:r>
        <w:rPr>
          <w:rFonts w:hint="eastAsia"/>
        </w:rPr>
        <w:t>　　　　三、耐火氧化铝市场机会</w:t>
      </w:r>
      <w:r>
        <w:rPr>
          <w:rFonts w:hint="eastAsia"/>
        </w:rPr>
        <w:br/>
      </w:r>
      <w:r>
        <w:rPr>
          <w:rFonts w:hint="eastAsia"/>
        </w:rPr>
        <w:t>　　　　四、耐火氧化铝市场威胁</w:t>
      </w:r>
      <w:r>
        <w:rPr>
          <w:rFonts w:hint="eastAsia"/>
        </w:rPr>
        <w:br/>
      </w:r>
      <w:r>
        <w:rPr>
          <w:rFonts w:hint="eastAsia"/>
        </w:rPr>
        <w:t>　　第二节 耐火氧化铝行业风险及对策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2025-2031年中国耐火氧化铝行业前景与发展趋势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2024-2025年耐火氧化铝行业发展环境分析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一、耐火氧化铝行业主管部门与监管体制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二、耐火氧化铝行业主要法律法规及政策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三、耐火氧化铝行业标准与质量监管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2025-2031年耐火氧化铝行业发展趋势与方向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2025-2031年耐火氧化铝行业发展潜力与机遇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耐火氧化铝行业研究结论与建议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[中智林^]耐火氧化铝行业发展建议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2025-2031年中国耐火氧化铝行业产量预测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2019-2024年中国耐火氧化铝行业市场需求及增长情况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2025-2031年中国耐火氧化铝行业市场需求预测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**地区耐火氧化铝市场规模及增长情况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2019-2024年中国耐火氧化铝行业出口情况分析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2025年耐火氧化铝行业壁垒</w:t>
      </w:r>
      <w:r>
        <w:rPr>
          <w:rFonts w:hint="eastAsia"/>
        </w:rPr>
        <w:br/>
      </w:r>
      <w:r>
        <w:rPr>
          <w:rFonts w:hint="eastAsia"/>
        </w:rPr>
        <w:t>　　图表 2025年耐火氧化铝市场前景分析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2025-2031年中国耐火氧化铝市场规模预测</w:t>
      </w:r>
      <w:r>
        <w:rPr>
          <w:rFonts w:hint="eastAsia"/>
        </w:rPr>
        <w:br/>
      </w:r>
      <w:r>
        <w:rPr>
          <w:rFonts w:hint="eastAsia"/>
        </w:rPr>
        <w:t>　　图表 2025年耐火氧化铝发展趋势预测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37271d6854a24" w:history="1">
        <w:r>
          <w:rPr>
            <w:rStyle w:val="Hyperlink"/>
          </w:rPr>
          <w:t>2025-2031年中国耐火氧化铝行业发展调研与市场前景报告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37271d6854a24" w:history="1">
        <w:r>
          <w:rPr>
            <w:rStyle w:val="Hyperlink"/>
          </w:rPr>
          <w:t>https://www.20087.com/9/33/NaiHuoYangHuaLvShiChangQianJing.html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热点：耐热铝合金、耐火氧化铝A-C-300、氢氧化铝阻燃、氧化铝耐火度、氧化铝耐火材料、氧化铝可用作耐火材料、硅酸铝质耐火材料、氧化铝常用于制造耐火材料、耐火坩埚主要成分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d7357ba14413" w:history="1">
      <w:r>
        <w:rPr>
          <w:rStyle w:val="Hyperlink"/>
        </w:rPr>
        <w:t>2025-2031年中国耐火氧化铝行业发展调研与市场前景报告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NaiHuoYangHuaLvShiChangQianJing.html" TargetMode="External" Id="R81137271d685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NaiHuoYangHuaLvShiChangQianJing.html" TargetMode="External" Id="Rb310d7357ba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2025-05-09T02:37:04Z</dcterms:created>
  <dcterms:modified xsi:type="dcterms:W3CDTF">2025-05-09T03:37:04Z</dcterms:modified>
  <dc:subject>2025-2031年中国耐火氧化铝行业发展调研与市场前景报告</dc:subject>
  <dc:title>2025-2031年中国耐火氧化铝行业发展调研与市场前景报告</dc:title>
  <cp:keywords>2025-2031年中国耐火氧化铝行业发展调研与市场前景报告</cp:keywords>
  <dc:description>2025-2031年中国耐火氧化铝行业发展调研与市场前景报告</dc:description>
</cp:coreProperties>
</file>