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41532e4d474c" w:history="1">
              <w:r>
                <w:rPr>
                  <w:rStyle w:val="Hyperlink"/>
                </w:rPr>
                <w:t>2026-2032年中国钛金电源行业现状调研分析与市场前景预测报告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41532e4d474c" w:history="1">
              <w:r>
                <w:rPr>
                  <w:rStyle w:val="Hyperlink"/>
                </w:rPr>
                <w:t>2026-2032年中国钛金电源行业现状调研分析与市场前景预测报告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41532e4d474c" w:history="1">
                <w:r>
                  <w:rPr>
                    <w:rStyle w:val="Hyperlink"/>
                  </w:rPr>
                  <w:t>https://www.20087.com/9/63/TaiJinDianYuanXianZhuangYuQianJingFenXi.html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钛金电源（Titanium-rated Power Supply）作为80 PLUS认证体系中的最高等级电源，转换效率在典型负载下达94%以上，广泛应用于数据中心、高性能计算及工作站领域，以降低能耗与散热负荷。该电源采用先进拓扑结构（如LLC谐振、GaN器件）、数字控制及高可靠性电容，强调全负载高效、低纹波及12V单路大电流输出。在“东数西算”与绿色数据中心建设驱动下，钛金电源成为高密度服务器标配。然而，其成本显著高于金牌/铂金电源，且对电网质量敏感，在电压波动大区域需额外稳压措施。</w:t>
      </w:r>
      <w:r>
        <w:rPr>
          <w:rFonts w:hint="eastAsia"/>
        </w:rPr>
        <w:br/>
      </w:r>
      <w:r>
        <w:rPr>
          <w:rFonts w:hint="eastAsia"/>
        </w:rPr>
        <w:t>　　未来，钛金电源将向更高功率密度、智能运维与可再生能源适配演进。市场调研网指出，GaN/SiC混合方案将推动千瓦级电源体积缩小30%以上；内置PMbus接口可实时上报效率、温度及寿命预测数据至DCIM平台。在能源协同上，宽输入电压范围（90–264V AC）设计将适配光伏或储能直流微网。此外，若未来碳足迹核算覆盖IT设备全生命周期，钛金电源的能效优势将转化为ESG评级加分项。长远看，钛金电源将从高效能量转换器升级为“数据中心绿色算力使能器”，在支撑算力爆炸式增长与实现零碳目标之间构建关键能效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41532e4d474c" w:history="1">
        <w:r>
          <w:rPr>
            <w:rStyle w:val="Hyperlink"/>
          </w:rPr>
          <w:t>2026-2032年中国钛金电源行业现状调研分析与市场前景预测报告</w:t>
        </w:r>
      </w:hyperlink>
      <w:r>
        <w:rPr>
          <w:rFonts w:hint="eastAsia"/>
        </w:rPr>
        <w:t>》基于多年钛金电源行业研究积累，结合钛金电源行业市场现状，通过资深研究团队对钛金电源市场资讯的系统整理与分析，依托权威数据资源及长期市场监测数据库，对钛金电源行业进行了全面调研。报告详细分析了钛金电源市场规模、市场前景、技术现状及未来发展方向，重点评估了钛金电源行业内企业的竞争格局及经营表现，并通过SWOT分析揭示了钛金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d41532e4d474c" w:history="1">
        <w:r>
          <w:rPr>
            <w:rStyle w:val="Hyperlink"/>
          </w:rPr>
          <w:t>2026-2032年中国钛金电源行业现状调研分析与市场前景预测报告</w:t>
        </w:r>
      </w:hyperlink>
      <w:r>
        <w:rPr>
          <w:rFonts w:hint="eastAsia"/>
        </w:rPr>
        <w:t>》，2025年钛金电源行业市场规模达 亿元，预计2032年市场规模将达 亿元，期间年均复合增长率（CAGR）达 %。报告为投资者提供了准确的市场现状分析及前景预判，帮助挖掘行业投资价值，并提出投资策略与营销策略建议，是把握钛金电源行业动态、优化决策的重要工具。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钛金电源行业概述</w:t>
      </w:r>
      <w:r>
        <w:rPr>
          <w:rFonts w:hint="eastAsia"/>
        </w:rPr>
        <w:br/>
      </w:r>
      <w:r>
        <w:rPr>
          <w:rFonts w:hint="eastAsia"/>
        </w:rPr>
        <w:t>　　第一节 钛金电源定义与分类</w:t>
      </w:r>
      <w:r>
        <w:rPr>
          <w:rFonts w:hint="eastAsia"/>
        </w:rPr>
        <w:br/>
      </w:r>
      <w:r>
        <w:rPr>
          <w:rFonts w:hint="eastAsia"/>
        </w:rPr>
        <w:t>　　第二节 钛金电源应用领域</w:t>
      </w:r>
      <w:r>
        <w:rPr>
          <w:rFonts w:hint="eastAsia"/>
        </w:rPr>
        <w:br/>
      </w:r>
      <w:r>
        <w:rPr>
          <w:rFonts w:hint="eastAsia"/>
        </w:rPr>
        <w:t>　　第三节 钛金电源行业经济指标分析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一、钛金电源行业赢利性评估</w:t>
      </w:r>
      <w:r>
        <w:rPr>
          <w:rFonts w:hint="eastAsia"/>
        </w:rPr>
        <w:br/>
      </w:r>
      <w:r>
        <w:rPr>
          <w:rFonts w:hint="eastAsia"/>
        </w:rPr>
        <w:t>　　　　二、钛金电源行业成长速度分析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三、钛金电源附加值提升空间探讨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四、钛金电源行业进入壁垒分析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五、钛金电源行业风险性评估</w:t>
      </w:r>
      <w:r>
        <w:rPr>
          <w:rFonts w:hint="eastAsia"/>
        </w:rPr>
        <w:br/>
      </w:r>
      <w:r>
        <w:rPr>
          <w:rFonts w:hint="eastAsia"/>
        </w:rPr>
        <w:t>　　　　六、钛金电源行业周期性分析</w:t>
      </w:r>
      <w:r>
        <w:rPr>
          <w:rFonts w:hint="eastAsia"/>
        </w:rPr>
        <w:br/>
      </w:r>
      <w:r>
        <w:rPr>
          <w:rFonts w:hint="eastAsia"/>
        </w:rPr>
        <w:t>　　　　七、钛金电源行业竞争程度指标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八、钛金电源行业成熟度综合分析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钛金电源产业链及经营模式分析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三、钛金电源销售模式与渠道策略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全球钛金电源市场发展分析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2025-2026年全球钛金电源行业发展分析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一、全球钛金电源行业市场规模与趋势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二、全球钛金电源行业发展特点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三、全球钛金电源行业竞争格局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主要国家与地区钛金电源市场分析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2026-2032年全球钛金电源行业发展趋势与前景预测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一、钛金电源行业发展趋势</w:t>
      </w:r>
      <w:r>
        <w:rPr>
          <w:rFonts w:hint="eastAsia"/>
        </w:rPr>
        <w:br/>
      </w:r>
      <w:r>
        <w:rPr>
          <w:rFonts w:hint="eastAsia"/>
        </w:rPr>
        <w:t>　　　　二、钛金电源行业发展潜力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中国钛金电源行业市场分析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一、国内钛金电源产能现状与利用效率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二、钛金电源产能扩张与投资动态分析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2026-2032年钛金电源行业产量统计与趋势预测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一、2020-2025年钛金电源行业产量与增长趋势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二、钛金电源产量影响因素分析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三、2026-2032年钛金电源产量预测</w:t>
      </w:r>
      <w:r>
        <w:rPr>
          <w:rFonts w:hint="eastAsia"/>
        </w:rPr>
        <w:br/>
      </w:r>
      <w:r>
        <w:rPr>
          <w:rFonts w:hint="eastAsia"/>
        </w:rPr>
        <w:t>　　第三节 2026-2032年钛金电源市场需求与销售分析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一、2025-2026年钛金电源行业需求现状</w:t>
      </w:r>
      <w:r>
        <w:rPr>
          <w:rFonts w:hint="eastAsia"/>
        </w:rPr>
        <w:br/>
      </w:r>
      <w:r>
        <w:rPr>
          <w:rFonts w:hint="eastAsia"/>
        </w:rPr>
        <w:t>　　　　二、钛金电源客户群体与需求特点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中国钛金电源细分市场分析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一、2020-2025年钛金电源市场价格走势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钛金电源定价策略与方法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钛金电源行业进口规模与来源分析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一、2020-2025年钛金电源进口规模分析</w:t>
      </w:r>
      <w:r>
        <w:rPr>
          <w:rFonts w:hint="eastAsia"/>
        </w:rPr>
        <w:br/>
      </w:r>
      <w:r>
        <w:rPr>
          <w:rFonts w:hint="eastAsia"/>
        </w:rPr>
        <w:t>　　　　二、钛金电源主要进口来源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钛金电源行业出口规模与目的地分析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一、2020-2025年钛金电源出口规模分析</w:t>
      </w:r>
      <w:r>
        <w:rPr>
          <w:rFonts w:hint="eastAsia"/>
        </w:rPr>
        <w:br/>
      </w:r>
      <w:r>
        <w:rPr>
          <w:rFonts w:hint="eastAsia"/>
        </w:rPr>
        <w:t>　　　　二、钛金电源主要出口目的地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2020-2025年中国钛金电源总体规模与财务指标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中国钛金电源行业总体规模分析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一、钛金电源企业数量与结构</w:t>
      </w:r>
      <w:r>
        <w:rPr>
          <w:rFonts w:hint="eastAsia"/>
        </w:rPr>
        <w:br/>
      </w:r>
      <w:r>
        <w:rPr>
          <w:rFonts w:hint="eastAsia"/>
        </w:rPr>
        <w:t>　　　　二、钛金电源从业人员规模</w:t>
      </w:r>
      <w:r>
        <w:rPr>
          <w:rFonts w:hint="eastAsia"/>
        </w:rPr>
        <w:br/>
      </w:r>
      <w:r>
        <w:rPr>
          <w:rFonts w:hint="eastAsia"/>
        </w:rPr>
        <w:t>　　　　三、钛金电源行业资产状况</w:t>
      </w:r>
      <w:r>
        <w:rPr>
          <w:rFonts w:hint="eastAsia"/>
        </w:rPr>
        <w:br/>
      </w:r>
      <w:r>
        <w:rPr>
          <w:rFonts w:hint="eastAsia"/>
        </w:rPr>
        <w:t>　　第二节 中国钛金电源行业财务指标总体分析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钛金电源领先企业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钛金电源标杆企业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钛金电源代表企业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钛金电源龙头企业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中国钛金电源行业竞争格局分析</w:t>
      </w:r>
      <w:r>
        <w:rPr>
          <w:rFonts w:hint="eastAsia"/>
        </w:rPr>
        <w:br/>
      </w:r>
      <w:r>
        <w:rPr>
          <w:rFonts w:hint="eastAsia"/>
        </w:rPr>
        <w:t>　　第一节 钛金电源行业竞争格局总览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2025-2026年钛金电源行业竞争力分析</w:t>
      </w:r>
      <w:r>
        <w:rPr>
          <w:rFonts w:hint="eastAsia"/>
        </w:rPr>
        <w:br/>
      </w:r>
      <w:r>
        <w:rPr>
          <w:rFonts w:hint="eastAsia"/>
        </w:rPr>
        <w:t>　　　　一、钛金电源供应商议价能力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四、钛金电源替代品威胁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2026年中国钛金电源企业发展策略分析</w:t>
      </w:r>
      <w:r>
        <w:rPr>
          <w:rFonts w:hint="eastAsia"/>
        </w:rPr>
        <w:br/>
      </w:r>
      <w:r>
        <w:rPr>
          <w:rFonts w:hint="eastAsia"/>
        </w:rPr>
        <w:t>　　第一节 钛金电源市场策略分析</w:t>
      </w:r>
      <w:r>
        <w:rPr>
          <w:rFonts w:hint="eastAsia"/>
        </w:rPr>
        <w:br/>
      </w:r>
      <w:r>
        <w:rPr>
          <w:rFonts w:hint="eastAsia"/>
        </w:rPr>
        <w:t>　　　　一、钛金电源市场定位与拓展策略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二、钛金电源市场细分与目标客户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钛金电源销售策略分析</w:t>
      </w:r>
      <w:r>
        <w:rPr>
          <w:rFonts w:hint="eastAsia"/>
        </w:rPr>
        <w:br/>
      </w:r>
      <w:r>
        <w:rPr>
          <w:rFonts w:hint="eastAsia"/>
        </w:rPr>
        <w:t>　　　　一、钛金电源销售渠道与网络建设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提高钛金电源企业竞争力建议</w:t>
      </w:r>
      <w:r>
        <w:rPr>
          <w:rFonts w:hint="eastAsia"/>
        </w:rPr>
        <w:br/>
      </w:r>
      <w:r>
        <w:rPr>
          <w:rFonts w:hint="eastAsia"/>
        </w:rPr>
        <w:t>　　　　一、钛金电源技术创新与管理优化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钛金电源品牌战略思考</w:t>
      </w:r>
      <w:r>
        <w:rPr>
          <w:rFonts w:hint="eastAsia"/>
        </w:rPr>
        <w:br/>
      </w:r>
      <w:r>
        <w:rPr>
          <w:rFonts w:hint="eastAsia"/>
        </w:rPr>
        <w:t>　　　　一、钛金电源品牌建设与维护</w:t>
      </w:r>
      <w:r>
        <w:rPr>
          <w:rFonts w:hint="eastAsia"/>
        </w:rPr>
        <w:br/>
      </w:r>
      <w:r>
        <w:rPr>
          <w:rFonts w:hint="eastAsia"/>
        </w:rPr>
        <w:t>　　　　二、钛金电源品牌影响力与市场竞争力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中国钛金电源行业风险与对策</w:t>
      </w:r>
      <w:r>
        <w:rPr>
          <w:rFonts w:hint="eastAsia"/>
        </w:rPr>
        <w:br/>
      </w:r>
      <w:r>
        <w:rPr>
          <w:rFonts w:hint="eastAsia"/>
        </w:rPr>
        <w:t>　　第一节 钛金电源行业SWOT分析</w:t>
      </w:r>
      <w:r>
        <w:rPr>
          <w:rFonts w:hint="eastAsia"/>
        </w:rPr>
        <w:br/>
      </w:r>
      <w:r>
        <w:rPr>
          <w:rFonts w:hint="eastAsia"/>
        </w:rPr>
        <w:t>　　　　一、钛金电源行业优势分析</w:t>
      </w:r>
      <w:r>
        <w:rPr>
          <w:rFonts w:hint="eastAsia"/>
        </w:rPr>
        <w:br/>
      </w:r>
      <w:r>
        <w:rPr>
          <w:rFonts w:hint="eastAsia"/>
        </w:rPr>
        <w:t>　　　　二、钛金电源行业劣势分析</w:t>
      </w:r>
      <w:r>
        <w:rPr>
          <w:rFonts w:hint="eastAsia"/>
        </w:rPr>
        <w:br/>
      </w:r>
      <w:r>
        <w:rPr>
          <w:rFonts w:hint="eastAsia"/>
        </w:rPr>
        <w:t>　　　　三、钛金电源市场机会探索</w:t>
      </w:r>
      <w:r>
        <w:rPr>
          <w:rFonts w:hint="eastAsia"/>
        </w:rPr>
        <w:br/>
      </w:r>
      <w:r>
        <w:rPr>
          <w:rFonts w:hint="eastAsia"/>
        </w:rPr>
        <w:t>　　　　四、钛金电源市场威胁评估</w:t>
      </w:r>
      <w:r>
        <w:rPr>
          <w:rFonts w:hint="eastAsia"/>
        </w:rPr>
        <w:br/>
      </w:r>
      <w:r>
        <w:rPr>
          <w:rFonts w:hint="eastAsia"/>
        </w:rPr>
        <w:t>　　第二节 钛金电源行业风险及对策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钛金电源行业发展环境分析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一、钛金电源行业发展方向预测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二、钛金电源发展趋势分析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一、钛金电源市场发展潜力评估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二、钛金电源新兴市场与机遇探索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中^智^林^－钛金电源行业发展建议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钛金电源行业历程</w:t>
      </w:r>
      <w:r>
        <w:rPr>
          <w:rFonts w:hint="eastAsia"/>
        </w:rPr>
        <w:br/>
      </w:r>
      <w:r>
        <w:rPr>
          <w:rFonts w:hint="eastAsia"/>
        </w:rPr>
        <w:t>　　图表 钛金电源行业生命周期</w:t>
      </w:r>
      <w:r>
        <w:rPr>
          <w:rFonts w:hint="eastAsia"/>
        </w:rPr>
        <w:br/>
      </w:r>
      <w:r>
        <w:rPr>
          <w:rFonts w:hint="eastAsia"/>
        </w:rPr>
        <w:t>　　图表 钛金电源行业产业链分析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2020-2025年中国钛金电源进口金额分析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2020-2025年中国钛金电源出口数量分析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2020-2025年中国钛金电源出口金额分析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钛金电源企业信息</w:t>
      </w:r>
      <w:r>
        <w:rPr>
          <w:rFonts w:hint="eastAsia"/>
        </w:rPr>
        <w:br/>
      </w:r>
      <w:r>
        <w:rPr>
          <w:rFonts w:hint="eastAsia"/>
        </w:rPr>
        <w:t>　　图表 钛金电源企业经营情况分析</w:t>
      </w:r>
      <w:r>
        <w:rPr>
          <w:rFonts w:hint="eastAsia"/>
        </w:rPr>
        <w:br/>
      </w:r>
      <w:r>
        <w:rPr>
          <w:rFonts w:hint="eastAsia"/>
        </w:rPr>
        <w:t>　　图表 钛金电源重点企业（三）主要经济指标情况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2026-2032年中国钛金电源市场需求量预测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2026-2032年中国钛金电源行业市场容量预测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2026-2032年中国钛金电源行业市场规模预测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41532e4d474c" w:history="1">
        <w:r>
          <w:rPr>
            <w:rStyle w:val="Hyperlink"/>
          </w:rPr>
          <w:t>2026-2032年中国钛金电源行业现状调研分析与市场前景预测报告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41532e4d474c" w:history="1">
        <w:r>
          <w:rPr>
            <w:rStyle w:val="Hyperlink"/>
          </w:rPr>
          <w:t>https://www.20087.com/9/63/TaiJinDianYuanXianZhuangYuQianJingFenXi.html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热点：钛金电源效率、钛金电源转化率、钛金电源和白金电源区别、钛金电源比金牌电源省多少电、钛金电源有必要吗、钛金电源标准、华为服务器电源、钛金电源拆解、泰坦电池属于什么档次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4e18c77364f19" w:history="1">
      <w:r>
        <w:rPr>
          <w:rStyle w:val="Hyperlink"/>
        </w:rPr>
        <w:t>2026-2032年中国钛金电源行业现状调研分析与市场前景预测报告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aiJinDianYuanXianZhuangYuQianJingFenXi.html" TargetMode="External" Id="R63cd41532e4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aiJinDianYuanXianZhuangYuQianJingFenXi.html" TargetMode="External" Id="Rdf54e18c7736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2026-03-13T06:24:05Z</dcterms:created>
  <dcterms:modified xsi:type="dcterms:W3CDTF">2026-03-13T07:24:05Z</dcterms:modified>
  <dc:subject>2026-2032年中国钛金电源行业现状调研分析与市场前景预测报告</dc:subject>
  <dc:title>2026-2032年中国钛金电源行业现状调研分析与市场前景预测报告</dc:title>
  <cp:keywords>2026-2032年中国钛金电源行业现状调研分析与市场前景预测报告</cp:keywords>
  <dc:description>2026-2032年中国钛金电源行业现状调研分析与市场前景预测报告</dc:description>
</cp:coreProperties>
</file>