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b7b26d65d145ed" w:history="1">
              <w:r>
                <w:rPr>
                  <w:rStyle w:val="Hyperlink"/>
                </w:rPr>
                <w:t>2025-2031年中国铜管加工市场现状深度调研与发展前景分析报告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b7b26d65d145ed" w:history="1">
              <w:r>
                <w:rPr>
                  <w:rStyle w:val="Hyperlink"/>
                </w:rPr>
                <w:t>2025-2031年中国铜管加工市场现状深度调研与发展前景分析报告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b7b26d65d145ed" w:history="1">
                <w:r>
                  <w:rPr>
                    <w:rStyle w:val="Hyperlink"/>
                  </w:rPr>
                  <w:t>https://www.20087.com/2/18/TongGuanJiaGongFaZhanQianJingFen.html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管加工是将铜材料通过各种工艺加工成管状产品的过程，广泛应用于制冷、供暖、建筑等领域。近年来，随着建筑行业和制造业的发展，铜管加工市场需求持续增长。目前，铜管加工不仅在种类上实现了多样化，如适用于不同用途和不同尺寸规格的产品，而且在技术上实现了突破，如采用了更先进的加工技术和更严格的品质控制标准，提高了铜管的精度和耐用性。此外，随着用户对高品质铜管的需求增加，铜管加工的技术也更加注重提高其稳定性和加工效率。</w:t>
      </w:r>
      <w:r>
        <w:rPr>
          <w:rFonts w:hint="eastAsia"/>
        </w:rPr>
        <w:br/>
      </w:r>
      <w:r>
        <w:rPr>
          <w:rFonts w:hint="eastAsia"/>
        </w:rPr>
        <w:t>　　未来，铜管加工市场将更加注重技术创新和服务升级。一方面，随着新技术的应用，铜管加工将开发出更多高性能、多功能的产品，如通过集成精密铸造和成型技术来实现更高的加工精度。另一方面，随着可持续发展理念的普及，铜管加工将更加注重提高其环保性能和资源利用效率，例如通过优化生产工艺来减少能耗和提高材料的可回收性。此外，随着对高品质铜管产品的需求增长，铜管加工企业还将更加注重提供定制化服务，例如通过提供定制化加工方案来满足特定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b7b26d65d145ed" w:history="1">
        <w:r>
          <w:rPr>
            <w:rStyle w:val="Hyperlink"/>
          </w:rPr>
          <w:t>2025-2031年中国铜管加工市场现状深度调研与发展前景分析报告</w:t>
        </w:r>
      </w:hyperlink>
      <w:r>
        <w:rPr>
          <w:rFonts w:hint="eastAsia"/>
        </w:rPr>
        <w:t>》基于多年铜管加工行业研究积累，结合当前市场发展现状，依托国家权威数据资源和长期市场监测数据库，对铜管加工行业进行了全面调研与分析。报告详细阐述了铜管加工市场规模、市场前景、发展趋势、技术现状及未来方向，重点分析了行业内主要企业的竞争格局，并通过SWOT分析揭示了铜管加工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4b7b26d65d145ed" w:history="1">
        <w:r>
          <w:rPr>
            <w:rStyle w:val="Hyperlink"/>
          </w:rPr>
          <w:t>2025-2031年中国铜管加工市场现状深度调研与发展前景分析报告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》为投资者提供了准确的市场现状解读，帮助预判行业前景，挖掘投资价值，同时从投资策略和营销策略等角度提出实用建议，助力投资者在铜管加工行业中把握机遇、规避风险。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2025年产业运行外部环境变化分析</w:t>
      </w:r>
      <w:r>
        <w:rPr>
          <w:rFonts w:hint="eastAsia"/>
        </w:rPr>
        <w:br/>
      </w:r>
      <w:r>
        <w:rPr>
          <w:rFonts w:hint="eastAsia"/>
        </w:rPr>
        <w:t>第一章 2025年中国铜管加工运行概况</w:t>
      </w:r>
      <w:r>
        <w:rPr>
          <w:rFonts w:hint="eastAsia"/>
        </w:rPr>
        <w:br/>
      </w:r>
      <w:r>
        <w:rPr>
          <w:rFonts w:hint="eastAsia"/>
        </w:rPr>
        <w:t>　　第一节 2025年铜管加工重点产品运行分析</w:t>
      </w:r>
      <w:r>
        <w:rPr>
          <w:rFonts w:hint="eastAsia"/>
        </w:rPr>
        <w:br/>
      </w:r>
      <w:r>
        <w:rPr>
          <w:rFonts w:hint="eastAsia"/>
        </w:rPr>
        <w:t>　　第二节 我国铜管加工产业特征与行业重要性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2025年铜管加工发展宏观经济环境分析</w:t>
      </w:r>
      <w:r>
        <w:rPr>
          <w:rFonts w:hint="eastAsia"/>
        </w:rPr>
        <w:br/>
      </w:r>
      <w:r>
        <w:rPr>
          <w:rFonts w:hint="eastAsia"/>
        </w:rPr>
        <w:t>　　第一节 2025年宏观经济政策影响</w:t>
      </w:r>
      <w:r>
        <w:rPr>
          <w:rFonts w:hint="eastAsia"/>
        </w:rPr>
        <w:br/>
      </w:r>
      <w:r>
        <w:rPr>
          <w:rFonts w:hint="eastAsia"/>
        </w:rPr>
        <w:t>　　第二节 2025年中国经济运行预测</w:t>
      </w:r>
      <w:r>
        <w:rPr>
          <w:rFonts w:hint="eastAsia"/>
        </w:rPr>
        <w:br/>
      </w:r>
      <w:r>
        <w:rPr>
          <w:rFonts w:hint="eastAsia"/>
        </w:rPr>
        <w:t>　　第三节 “十五五”期间国民经济发展预测</w:t>
      </w:r>
      <w:r>
        <w:rPr>
          <w:rFonts w:hint="eastAsia"/>
        </w:rPr>
        <w:br/>
      </w:r>
      <w:r>
        <w:rPr>
          <w:rFonts w:hint="eastAsia"/>
        </w:rPr>
        <w:t>　　第四节 2025年国际经济环境分析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铜管加工行业2025年政策环境变化分析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一、工业生产</w:t>
      </w:r>
      <w:r>
        <w:rPr>
          <w:rFonts w:hint="eastAsia"/>
        </w:rPr>
        <w:br/>
      </w:r>
      <w:r>
        <w:rPr>
          <w:rFonts w:hint="eastAsia"/>
        </w:rPr>
        <w:t>　　　　二、社会消费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四、对外贸易</w:t>
      </w:r>
      <w:r>
        <w:rPr>
          <w:rFonts w:hint="eastAsia"/>
        </w:rPr>
        <w:br/>
      </w:r>
      <w:r>
        <w:rPr>
          <w:rFonts w:hint="eastAsia"/>
        </w:rPr>
        <w:t>　　　　五、居民消费价格指数</w:t>
      </w:r>
      <w:r>
        <w:rPr>
          <w:rFonts w:hint="eastAsia"/>
        </w:rPr>
        <w:br/>
      </w:r>
      <w:r>
        <w:rPr>
          <w:rFonts w:hint="eastAsia"/>
        </w:rPr>
        <w:t>　　　　六、工业品出厂价格指数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国内铜管加工行业政策分析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2025年国际铜管加工行业发展分析</w:t>
      </w:r>
      <w:r>
        <w:rPr>
          <w:rFonts w:hint="eastAsia"/>
        </w:rPr>
        <w:br/>
      </w:r>
      <w:r>
        <w:rPr>
          <w:rFonts w:hint="eastAsia"/>
        </w:rPr>
        <w:t>　　第一节 世界铜管加工生产与消费格局分析</w:t>
      </w:r>
      <w:r>
        <w:rPr>
          <w:rFonts w:hint="eastAsia"/>
        </w:rPr>
        <w:br/>
      </w:r>
      <w:r>
        <w:rPr>
          <w:rFonts w:hint="eastAsia"/>
        </w:rPr>
        <w:t>　　第二节 2025年世界铜管加工市场存在的问题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铜管加工重点产品2025年走势分析</w:t>
      </w:r>
      <w:r>
        <w:rPr>
          <w:rFonts w:hint="eastAsia"/>
        </w:rPr>
        <w:br/>
      </w:r>
      <w:r>
        <w:rPr>
          <w:rFonts w:hint="eastAsia"/>
        </w:rPr>
        <w:t>第五章 我国铜管加工行业供需状况分析</w:t>
      </w:r>
      <w:r>
        <w:rPr>
          <w:rFonts w:hint="eastAsia"/>
        </w:rPr>
        <w:br/>
      </w:r>
      <w:r>
        <w:rPr>
          <w:rFonts w:hint="eastAsia"/>
        </w:rPr>
        <w:t>　　第一节 铜管加工行业市场需求分析</w:t>
      </w:r>
      <w:r>
        <w:rPr>
          <w:rFonts w:hint="eastAsia"/>
        </w:rPr>
        <w:br/>
      </w:r>
      <w:r>
        <w:rPr>
          <w:rFonts w:hint="eastAsia"/>
        </w:rPr>
        <w:t>　　第二节 铜管加工行业供给能力分析</w:t>
      </w:r>
      <w:r>
        <w:rPr>
          <w:rFonts w:hint="eastAsia"/>
        </w:rPr>
        <w:br/>
      </w:r>
      <w:r>
        <w:rPr>
          <w:rFonts w:hint="eastAsia"/>
        </w:rPr>
        <w:t>　　第三节 铜管加工行业进出口贸易分析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铜管加工行业前十强省市比较分析</w:t>
      </w:r>
      <w:r>
        <w:rPr>
          <w:rFonts w:hint="eastAsia"/>
        </w:rPr>
        <w:br/>
      </w:r>
      <w:r>
        <w:rPr>
          <w:rFonts w:hint="eastAsia"/>
        </w:rPr>
        <w:t>　　第一节 前十强省市的人均指标比较</w:t>
      </w:r>
      <w:r>
        <w:rPr>
          <w:rFonts w:hint="eastAsia"/>
        </w:rPr>
        <w:br/>
      </w:r>
      <w:r>
        <w:rPr>
          <w:rFonts w:hint="eastAsia"/>
        </w:rPr>
        <w:t>　　第二节 前十强省市的经济指标比较</w:t>
      </w:r>
      <w:r>
        <w:rPr>
          <w:rFonts w:hint="eastAsia"/>
        </w:rPr>
        <w:br/>
      </w:r>
      <w:r>
        <w:rPr>
          <w:rFonts w:hint="eastAsia"/>
        </w:rPr>
        <w:t>　　　　一、前十强省市的盈利能力比较</w:t>
      </w:r>
      <w:r>
        <w:rPr>
          <w:rFonts w:hint="eastAsia"/>
        </w:rPr>
        <w:br/>
      </w:r>
      <w:r>
        <w:rPr>
          <w:rFonts w:hint="eastAsia"/>
        </w:rPr>
        <w:t>　　　　二、前十强省市的营运能力比较</w:t>
      </w:r>
      <w:r>
        <w:rPr>
          <w:rFonts w:hint="eastAsia"/>
        </w:rPr>
        <w:br/>
      </w:r>
      <w:r>
        <w:rPr>
          <w:rFonts w:hint="eastAsia"/>
        </w:rPr>
        <w:t>　　　　三、前十强省市的偿债能力比较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铜管加工行业竞争绩效分析</w:t>
      </w:r>
      <w:r>
        <w:rPr>
          <w:rFonts w:hint="eastAsia"/>
        </w:rPr>
        <w:br/>
      </w:r>
      <w:r>
        <w:rPr>
          <w:rFonts w:hint="eastAsia"/>
        </w:rPr>
        <w:t>　　第一节 铜管加工行业总体效益水平分析</w:t>
      </w:r>
      <w:r>
        <w:rPr>
          <w:rFonts w:hint="eastAsia"/>
        </w:rPr>
        <w:br/>
      </w:r>
      <w:r>
        <w:rPr>
          <w:rFonts w:hint="eastAsia"/>
        </w:rPr>
        <w:t>　　第二节 铜管加工行业产业集中度分析</w:t>
      </w:r>
      <w:r>
        <w:rPr>
          <w:rFonts w:hint="eastAsia"/>
        </w:rPr>
        <w:br/>
      </w:r>
      <w:r>
        <w:rPr>
          <w:rFonts w:hint="eastAsia"/>
        </w:rPr>
        <w:t>　　第三节 铜管加工行业不同所有制企业绩效分析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铜管加工行业不同规模企业绩效分析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铜管加工市场分销体系分析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铜管加工行业区域分析</w:t>
      </w:r>
      <w:r>
        <w:rPr>
          <w:rFonts w:hint="eastAsia"/>
        </w:rPr>
        <w:br/>
      </w:r>
      <w:r>
        <w:rPr>
          <w:rFonts w:hint="eastAsia"/>
        </w:rPr>
        <w:t>　　第一节 我国铜管加工企业区域分析</w:t>
      </w:r>
      <w:r>
        <w:rPr>
          <w:rFonts w:hint="eastAsia"/>
        </w:rPr>
        <w:br/>
      </w:r>
      <w:r>
        <w:rPr>
          <w:rFonts w:hint="eastAsia"/>
        </w:rPr>
        <w:t>　　第二节 山东省铜管加工行业发展状况分析</w:t>
      </w:r>
      <w:r>
        <w:rPr>
          <w:rFonts w:hint="eastAsia"/>
        </w:rPr>
        <w:br/>
      </w:r>
      <w:r>
        <w:rPr>
          <w:rFonts w:hint="eastAsia"/>
        </w:rPr>
        <w:t>　　　　一、山东省铜管加工行业产销分析</w:t>
      </w:r>
      <w:r>
        <w:rPr>
          <w:rFonts w:hint="eastAsia"/>
        </w:rPr>
        <w:br/>
      </w:r>
      <w:r>
        <w:rPr>
          <w:rFonts w:hint="eastAsia"/>
        </w:rPr>
        <w:t>　　　　二、山东省铜管加工行业盈利能力分析</w:t>
      </w:r>
      <w:r>
        <w:rPr>
          <w:rFonts w:hint="eastAsia"/>
        </w:rPr>
        <w:br/>
      </w:r>
      <w:r>
        <w:rPr>
          <w:rFonts w:hint="eastAsia"/>
        </w:rPr>
        <w:t>　　　　三、山东省铜管加工行业偿债能力分析</w:t>
      </w:r>
      <w:r>
        <w:rPr>
          <w:rFonts w:hint="eastAsia"/>
        </w:rPr>
        <w:br/>
      </w:r>
      <w:r>
        <w:rPr>
          <w:rFonts w:hint="eastAsia"/>
        </w:rPr>
        <w:t>　　　　四、山东省铜管加工行业营运能力分析</w:t>
      </w:r>
      <w:r>
        <w:rPr>
          <w:rFonts w:hint="eastAsia"/>
        </w:rPr>
        <w:br/>
      </w:r>
      <w:r>
        <w:rPr>
          <w:rFonts w:hint="eastAsia"/>
        </w:rPr>
        <w:t>　　第三节 广东省铜管加工行业发展状况分析</w:t>
      </w:r>
      <w:r>
        <w:rPr>
          <w:rFonts w:hint="eastAsia"/>
        </w:rPr>
        <w:br/>
      </w:r>
      <w:r>
        <w:rPr>
          <w:rFonts w:hint="eastAsia"/>
        </w:rPr>
        <w:t>　　　　一、广东省铜管加工行业产销分析</w:t>
      </w:r>
      <w:r>
        <w:rPr>
          <w:rFonts w:hint="eastAsia"/>
        </w:rPr>
        <w:br/>
      </w:r>
      <w:r>
        <w:rPr>
          <w:rFonts w:hint="eastAsia"/>
        </w:rPr>
        <w:t>　　　　二、广东省铜管加工行业盈利能力分析</w:t>
      </w:r>
      <w:r>
        <w:rPr>
          <w:rFonts w:hint="eastAsia"/>
        </w:rPr>
        <w:br/>
      </w:r>
      <w:r>
        <w:rPr>
          <w:rFonts w:hint="eastAsia"/>
        </w:rPr>
        <w:t>　　　　三、广东省铜管加工行业偿债能力分析</w:t>
      </w:r>
      <w:r>
        <w:rPr>
          <w:rFonts w:hint="eastAsia"/>
        </w:rPr>
        <w:br/>
      </w:r>
      <w:r>
        <w:rPr>
          <w:rFonts w:hint="eastAsia"/>
        </w:rPr>
        <w:t>　　　　四、广东省铜管加工行业营运能力分析</w:t>
      </w:r>
      <w:r>
        <w:rPr>
          <w:rFonts w:hint="eastAsia"/>
        </w:rPr>
        <w:br/>
      </w:r>
      <w:r>
        <w:rPr>
          <w:rFonts w:hint="eastAsia"/>
        </w:rPr>
        <w:t>　　第四节 江苏省铜管加工行业发展状况分析</w:t>
      </w:r>
      <w:r>
        <w:rPr>
          <w:rFonts w:hint="eastAsia"/>
        </w:rPr>
        <w:br/>
      </w:r>
      <w:r>
        <w:rPr>
          <w:rFonts w:hint="eastAsia"/>
        </w:rPr>
        <w:t>　　　　一、江苏省铜管加工行业产销分析</w:t>
      </w:r>
      <w:r>
        <w:rPr>
          <w:rFonts w:hint="eastAsia"/>
        </w:rPr>
        <w:br/>
      </w:r>
      <w:r>
        <w:rPr>
          <w:rFonts w:hint="eastAsia"/>
        </w:rPr>
        <w:t>　　　　二、江苏省铜管加工行业盈利能力分析</w:t>
      </w:r>
      <w:r>
        <w:rPr>
          <w:rFonts w:hint="eastAsia"/>
        </w:rPr>
        <w:br/>
      </w:r>
      <w:r>
        <w:rPr>
          <w:rFonts w:hint="eastAsia"/>
        </w:rPr>
        <w:t>　　　　三、江苏省铜管加工行业偿债能力分析</w:t>
      </w:r>
      <w:r>
        <w:rPr>
          <w:rFonts w:hint="eastAsia"/>
        </w:rPr>
        <w:br/>
      </w:r>
      <w:r>
        <w:rPr>
          <w:rFonts w:hint="eastAsia"/>
        </w:rPr>
        <w:t>　　　　四、江苏省铜管加工行业营运能力分析</w:t>
      </w:r>
      <w:r>
        <w:rPr>
          <w:rFonts w:hint="eastAsia"/>
        </w:rPr>
        <w:br/>
      </w:r>
      <w:r>
        <w:rPr>
          <w:rFonts w:hint="eastAsia"/>
        </w:rPr>
        <w:t>　　第五节 浙江省铜管加工行业发展状况分析</w:t>
      </w:r>
      <w:r>
        <w:rPr>
          <w:rFonts w:hint="eastAsia"/>
        </w:rPr>
        <w:br/>
      </w:r>
      <w:r>
        <w:rPr>
          <w:rFonts w:hint="eastAsia"/>
        </w:rPr>
        <w:t>　　　　一、浙江省铜管加工行业产销分析</w:t>
      </w:r>
      <w:r>
        <w:rPr>
          <w:rFonts w:hint="eastAsia"/>
        </w:rPr>
        <w:br/>
      </w:r>
      <w:r>
        <w:rPr>
          <w:rFonts w:hint="eastAsia"/>
        </w:rPr>
        <w:t>　　　　二、浙江省铜管加工行业盈利能力分析</w:t>
      </w:r>
      <w:r>
        <w:rPr>
          <w:rFonts w:hint="eastAsia"/>
        </w:rPr>
        <w:br/>
      </w:r>
      <w:r>
        <w:rPr>
          <w:rFonts w:hint="eastAsia"/>
        </w:rPr>
        <w:t>　　　　三、浙江省铜管加工行业偿债能力分析</w:t>
      </w:r>
      <w:r>
        <w:rPr>
          <w:rFonts w:hint="eastAsia"/>
        </w:rPr>
        <w:br/>
      </w:r>
      <w:r>
        <w:rPr>
          <w:rFonts w:hint="eastAsia"/>
        </w:rPr>
        <w:t>　　　　四、浙江省铜管加工行业营运能力分析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铜管加工行业融资及竞争分析</w:t>
      </w:r>
      <w:r>
        <w:rPr>
          <w:rFonts w:hint="eastAsia"/>
        </w:rPr>
        <w:br/>
      </w:r>
      <w:r>
        <w:rPr>
          <w:rFonts w:hint="eastAsia"/>
        </w:rPr>
        <w:t>第九章 我国铜管加工行业投融资分析</w:t>
      </w:r>
      <w:r>
        <w:rPr>
          <w:rFonts w:hint="eastAsia"/>
        </w:rPr>
        <w:br/>
      </w:r>
      <w:r>
        <w:rPr>
          <w:rFonts w:hint="eastAsia"/>
        </w:rPr>
        <w:t>　　第一节 我国铜管加工行业企业所有制状况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我国铜管加工行业外资进入状况</w:t>
      </w:r>
      <w:r>
        <w:rPr>
          <w:rFonts w:hint="eastAsia"/>
        </w:rPr>
        <w:br/>
      </w:r>
      <w:r>
        <w:rPr>
          <w:rFonts w:hint="eastAsia"/>
        </w:rPr>
        <w:t>　　第三节 我国铜管加工行业合作与并购</w:t>
      </w:r>
      <w:r>
        <w:rPr>
          <w:rFonts w:hint="eastAsia"/>
        </w:rPr>
        <w:br/>
      </w:r>
      <w:r>
        <w:rPr>
          <w:rFonts w:hint="eastAsia"/>
        </w:rPr>
        <w:t>　　第四节 我国铜管加工行业投资体制分析</w:t>
      </w:r>
      <w:r>
        <w:rPr>
          <w:rFonts w:hint="eastAsia"/>
        </w:rPr>
        <w:br/>
      </w:r>
      <w:r>
        <w:rPr>
          <w:rFonts w:hint="eastAsia"/>
        </w:rPr>
        <w:t>　　第五节 我国铜管加工行业资本市场融资分析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二、外资并购</w:t>
      </w:r>
      <w:r>
        <w:rPr>
          <w:rFonts w:hint="eastAsia"/>
        </w:rPr>
        <w:br/>
      </w:r>
      <w:r>
        <w:rPr>
          <w:rFonts w:hint="eastAsia"/>
        </w:rPr>
        <w:t>　　　　三、产业基金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铜管加工产业经营策略分析</w:t>
      </w:r>
      <w:r>
        <w:rPr>
          <w:rFonts w:hint="eastAsia"/>
        </w:rPr>
        <w:br/>
      </w:r>
      <w:r>
        <w:rPr>
          <w:rFonts w:hint="eastAsia"/>
        </w:rPr>
        <w:t>　　第一节 总体经营策略</w:t>
      </w:r>
      <w:r>
        <w:rPr>
          <w:rFonts w:hint="eastAsia"/>
        </w:rPr>
        <w:br/>
      </w:r>
      <w:r>
        <w:rPr>
          <w:rFonts w:hint="eastAsia"/>
        </w:rPr>
        <w:t>　　第二节 市场竞争策略</w:t>
      </w:r>
      <w:r>
        <w:rPr>
          <w:rFonts w:hint="eastAsia"/>
        </w:rPr>
        <w:br/>
      </w:r>
      <w:r>
        <w:rPr>
          <w:rFonts w:hint="eastAsia"/>
        </w:rPr>
        <w:t>　　　　一、细分市场及产品定位</w:t>
      </w:r>
      <w:r>
        <w:rPr>
          <w:rFonts w:hint="eastAsia"/>
        </w:rPr>
        <w:br/>
      </w:r>
      <w:r>
        <w:rPr>
          <w:rFonts w:hint="eastAsia"/>
        </w:rPr>
        <w:t>　　　　二、价格与促销手段</w:t>
      </w:r>
      <w:r>
        <w:rPr>
          <w:rFonts w:hint="eastAsia"/>
        </w:rPr>
        <w:br/>
      </w:r>
      <w:r>
        <w:rPr>
          <w:rFonts w:hint="eastAsia"/>
        </w:rPr>
        <w:t>　　　　三、销售渠道</w:t>
      </w:r>
      <w:r>
        <w:rPr>
          <w:rFonts w:hint="eastAsia"/>
        </w:rPr>
        <w:br/>
      </w:r>
      <w:r>
        <w:rPr>
          <w:rFonts w:hint="eastAsia"/>
        </w:rPr>
        <w:t>　　　　　　（一）加强直供渠道建设，实施扁平化营销渠道战略</w:t>
      </w:r>
      <w:r>
        <w:rPr>
          <w:rFonts w:hint="eastAsia"/>
        </w:rPr>
        <w:br/>
      </w:r>
      <w:r>
        <w:rPr>
          <w:rFonts w:hint="eastAsia"/>
        </w:rPr>
        <w:t>　　　　　　（二）整合渠道物流，实施加工配送营销渠道战略</w:t>
      </w:r>
      <w:r>
        <w:rPr>
          <w:rFonts w:hint="eastAsia"/>
        </w:rPr>
        <w:br/>
      </w:r>
      <w:r>
        <w:rPr>
          <w:rFonts w:hint="eastAsia"/>
        </w:rPr>
        <w:t>　　第三节 行业品牌分析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我国铜管加工行业重点企业分析</w:t>
      </w:r>
      <w:r>
        <w:rPr>
          <w:rFonts w:hint="eastAsia"/>
        </w:rPr>
        <w:br/>
      </w:r>
      <w:r>
        <w:rPr>
          <w:rFonts w:hint="eastAsia"/>
        </w:rPr>
        <w:t>　　第一节 海亮集团有限公司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金龙精密铜管集团股份有限公司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高新张铜股份有限公司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山东奥博特铜铝业有限公司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江苏兴荣美乐铜业有限公司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产业发展前景及竞争预测</w:t>
      </w:r>
      <w:r>
        <w:rPr>
          <w:rFonts w:hint="eastAsia"/>
        </w:rPr>
        <w:br/>
      </w:r>
      <w:r>
        <w:rPr>
          <w:rFonts w:hint="eastAsia"/>
        </w:rPr>
        <w:t>第十二章 我国铜管加工产业消费量预测</w:t>
      </w:r>
      <w:r>
        <w:rPr>
          <w:rFonts w:hint="eastAsia"/>
        </w:rPr>
        <w:br/>
      </w:r>
      <w:r>
        <w:rPr>
          <w:rFonts w:hint="eastAsia"/>
        </w:rPr>
        <w:t>　　第一节 我国铜管加工消费总量预测研究思路与方法</w:t>
      </w:r>
      <w:r>
        <w:rPr>
          <w:rFonts w:hint="eastAsia"/>
        </w:rPr>
        <w:br/>
      </w:r>
      <w:r>
        <w:rPr>
          <w:rFonts w:hint="eastAsia"/>
        </w:rPr>
        <w:t>　　　　一、时间序列法</w:t>
      </w:r>
      <w:r>
        <w:rPr>
          <w:rFonts w:hint="eastAsia"/>
        </w:rPr>
        <w:br/>
      </w:r>
      <w:r>
        <w:rPr>
          <w:rFonts w:hint="eastAsia"/>
        </w:rPr>
        <w:t>　　　　二、曲线预测法</w:t>
      </w:r>
      <w:r>
        <w:rPr>
          <w:rFonts w:hint="eastAsia"/>
        </w:rPr>
        <w:br/>
      </w:r>
      <w:r>
        <w:rPr>
          <w:rFonts w:hint="eastAsia"/>
        </w:rPr>
        <w:t>　　第二节 2025-2031年铜管加工需求总量时间序列法预测方案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2025-2031年铜管加工需求总量曲线预测法预测方案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2025-2031年铜管加工需求总量预测结果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我国铜管加工产业供给预测</w:t>
      </w:r>
      <w:r>
        <w:rPr>
          <w:rFonts w:hint="eastAsia"/>
        </w:rPr>
        <w:br/>
      </w:r>
      <w:r>
        <w:rPr>
          <w:rFonts w:hint="eastAsia"/>
        </w:rPr>
        <w:t>　　第一节 我国铜管加工生产总量预测研究思路与方法</w:t>
      </w:r>
      <w:r>
        <w:rPr>
          <w:rFonts w:hint="eastAsia"/>
        </w:rPr>
        <w:br/>
      </w:r>
      <w:r>
        <w:rPr>
          <w:rFonts w:hint="eastAsia"/>
        </w:rPr>
        <w:t>　　　　一、时间序列法</w:t>
      </w:r>
      <w:r>
        <w:rPr>
          <w:rFonts w:hint="eastAsia"/>
        </w:rPr>
        <w:br/>
      </w:r>
      <w:r>
        <w:rPr>
          <w:rFonts w:hint="eastAsia"/>
        </w:rPr>
        <w:t>　　　　二、曲线预测法</w:t>
      </w:r>
      <w:r>
        <w:rPr>
          <w:rFonts w:hint="eastAsia"/>
        </w:rPr>
        <w:br/>
      </w:r>
      <w:r>
        <w:rPr>
          <w:rFonts w:hint="eastAsia"/>
        </w:rPr>
        <w:t>　　第二节 2025-2031年铜管加工生产总量时间序列法预测方案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2025-2031年铜管加工生产总量曲线预测法预测方案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2025-2031年铜管加工生产总量预测结果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铜管加工相关产业2025年走势分析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投资机会与风险分析</w:t>
      </w:r>
      <w:r>
        <w:rPr>
          <w:rFonts w:hint="eastAsia"/>
        </w:rPr>
        <w:br/>
      </w:r>
      <w:r>
        <w:rPr>
          <w:rFonts w:hint="eastAsia"/>
        </w:rPr>
        <w:t>第十五章 铜管加工行业成长能力及稳定性分析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铜管加工行业生命周期分析</w:t>
      </w:r>
      <w:r>
        <w:rPr>
          <w:rFonts w:hint="eastAsia"/>
        </w:rPr>
        <w:br/>
      </w:r>
      <w:r>
        <w:rPr>
          <w:rFonts w:hint="eastAsia"/>
        </w:rPr>
        <w:t>　　第二节 铜管加工行业增长性与波动性分析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铜管加工行业集中程度分析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铜管加工行业投资机会分析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2025-2031年铜管加工行业主要区域投资机会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2025-2031年铜管加工行业出口市场投资机会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2025-2031年铜管加工行业企业的多元化投资机会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铜管加工产业投资风险</w:t>
      </w:r>
      <w:r>
        <w:rPr>
          <w:rFonts w:hint="eastAsia"/>
        </w:rPr>
        <w:br/>
      </w:r>
      <w:r>
        <w:rPr>
          <w:rFonts w:hint="eastAsia"/>
        </w:rPr>
        <w:t>　　第一节 铜管加工行业宏观调控风险</w:t>
      </w:r>
      <w:r>
        <w:rPr>
          <w:rFonts w:hint="eastAsia"/>
        </w:rPr>
        <w:br/>
      </w:r>
      <w:r>
        <w:rPr>
          <w:rFonts w:hint="eastAsia"/>
        </w:rPr>
        <w:t>　　第二节 铜管加工行业竞争风险</w:t>
      </w:r>
      <w:r>
        <w:rPr>
          <w:rFonts w:hint="eastAsia"/>
        </w:rPr>
        <w:br/>
      </w:r>
      <w:r>
        <w:rPr>
          <w:rFonts w:hint="eastAsia"/>
        </w:rPr>
        <w:t>　　第三节 铜管加工行业供需波动风险</w:t>
      </w:r>
      <w:r>
        <w:rPr>
          <w:rFonts w:hint="eastAsia"/>
        </w:rPr>
        <w:br/>
      </w:r>
      <w:r>
        <w:rPr>
          <w:rFonts w:hint="eastAsia"/>
        </w:rPr>
        <w:t>　　第四节 铜管加工行业技术创新风险</w:t>
      </w:r>
      <w:r>
        <w:rPr>
          <w:rFonts w:hint="eastAsia"/>
        </w:rPr>
        <w:br/>
      </w:r>
      <w:r>
        <w:rPr>
          <w:rFonts w:hint="eastAsia"/>
        </w:rPr>
        <w:t>　　第五节 中智~林~：铜管加工行业经营管理风险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2025年中国铜管加工行业前十强省份人均指标比较</w:t>
      </w:r>
      <w:r>
        <w:rPr>
          <w:rFonts w:hint="eastAsia"/>
        </w:rPr>
        <w:br/>
      </w:r>
      <w:r>
        <w:rPr>
          <w:rFonts w:hint="eastAsia"/>
        </w:rPr>
        <w:t>　　图表 2 2025年中国铜管加工行业前十强省份人均资产比较</w:t>
      </w:r>
      <w:r>
        <w:rPr>
          <w:rFonts w:hint="eastAsia"/>
        </w:rPr>
        <w:br/>
      </w:r>
      <w:r>
        <w:rPr>
          <w:rFonts w:hint="eastAsia"/>
        </w:rPr>
        <w:t>　　图表 3 2025年中国铜管加工行业前十强省份人均工业总产值比较</w:t>
      </w:r>
      <w:r>
        <w:rPr>
          <w:rFonts w:hint="eastAsia"/>
        </w:rPr>
        <w:br/>
      </w:r>
      <w:r>
        <w:rPr>
          <w:rFonts w:hint="eastAsia"/>
        </w:rPr>
        <w:t>　　图表 4 2025年中国铜管加工行业前十强省份人均负债比较</w:t>
      </w:r>
      <w:r>
        <w:rPr>
          <w:rFonts w:hint="eastAsia"/>
        </w:rPr>
        <w:br/>
      </w:r>
      <w:r>
        <w:rPr>
          <w:rFonts w:hint="eastAsia"/>
        </w:rPr>
        <w:t>　　图表 5 2025年中国铜管加工行业前十强省份销售利润率比较</w:t>
      </w:r>
      <w:r>
        <w:rPr>
          <w:rFonts w:hint="eastAsia"/>
        </w:rPr>
        <w:br/>
      </w:r>
      <w:r>
        <w:rPr>
          <w:rFonts w:hint="eastAsia"/>
        </w:rPr>
        <w:t>　　图表 6 2025年中国铜管加工行业前十强省份总资产报酬率比较</w:t>
      </w:r>
      <w:r>
        <w:rPr>
          <w:rFonts w:hint="eastAsia"/>
        </w:rPr>
        <w:br/>
      </w:r>
      <w:r>
        <w:rPr>
          <w:rFonts w:hint="eastAsia"/>
        </w:rPr>
        <w:t>　　图表 7 2025年中国铜管加工行业前十强省份权益利润率比较</w:t>
      </w:r>
      <w:r>
        <w:rPr>
          <w:rFonts w:hint="eastAsia"/>
        </w:rPr>
        <w:br/>
      </w:r>
      <w:r>
        <w:rPr>
          <w:rFonts w:hint="eastAsia"/>
        </w:rPr>
        <w:t>　　图表 8 2025年中国铜管加工行业前十强省份总资产周转率比较</w:t>
      </w:r>
      <w:r>
        <w:rPr>
          <w:rFonts w:hint="eastAsia"/>
        </w:rPr>
        <w:br/>
      </w:r>
      <w:r>
        <w:rPr>
          <w:rFonts w:hint="eastAsia"/>
        </w:rPr>
        <w:t>　　图表 9 2025年中国铜管加工行业前十强省份固定资产周转率比较</w:t>
      </w:r>
      <w:r>
        <w:rPr>
          <w:rFonts w:hint="eastAsia"/>
        </w:rPr>
        <w:br/>
      </w:r>
      <w:r>
        <w:rPr>
          <w:rFonts w:hint="eastAsia"/>
        </w:rPr>
        <w:t>　　图表 10 2025年中国铜管加工行业前十强省份流动资产周转率比较</w:t>
      </w:r>
      <w:r>
        <w:rPr>
          <w:rFonts w:hint="eastAsia"/>
        </w:rPr>
        <w:br/>
      </w:r>
      <w:r>
        <w:rPr>
          <w:rFonts w:hint="eastAsia"/>
        </w:rPr>
        <w:t>　　图表 11 2025年中国铜管加工行业前十强省份应收帐款周转率比较</w:t>
      </w:r>
      <w:r>
        <w:rPr>
          <w:rFonts w:hint="eastAsia"/>
        </w:rPr>
        <w:br/>
      </w:r>
      <w:r>
        <w:rPr>
          <w:rFonts w:hint="eastAsia"/>
        </w:rPr>
        <w:t>　　图表 12 2025年中国铜管加工行业前十强省份资产负债率比较</w:t>
      </w:r>
      <w:r>
        <w:rPr>
          <w:rFonts w:hint="eastAsia"/>
        </w:rPr>
        <w:br/>
      </w:r>
      <w:r>
        <w:rPr>
          <w:rFonts w:hint="eastAsia"/>
        </w:rPr>
        <w:t>　　图表 13 2025年中国铜管加工行业前十强省份负债与所有者权益比率比较</w:t>
      </w:r>
      <w:r>
        <w:rPr>
          <w:rFonts w:hint="eastAsia"/>
        </w:rPr>
        <w:br/>
      </w:r>
      <w:r>
        <w:rPr>
          <w:rFonts w:hint="eastAsia"/>
        </w:rPr>
        <w:t>　　图表 14 2020-2025年中国铜管加工行业盈利能力对比图</w:t>
      </w:r>
      <w:r>
        <w:rPr>
          <w:rFonts w:hint="eastAsia"/>
        </w:rPr>
        <w:br/>
      </w:r>
      <w:r>
        <w:rPr>
          <w:rFonts w:hint="eastAsia"/>
        </w:rPr>
        <w:t>　　图表 15 2025年我国铜管加工行业不同所有制企业市场份额分布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17 2025年我国铜管加工行业不同规模企业市场份额分布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19 2025年中国重点地区铜管加工行业企业数量分布情况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b7b26d65d145ed" w:history="1">
        <w:r>
          <w:rPr>
            <w:rStyle w:val="Hyperlink"/>
          </w:rPr>
          <w:t>2025-2031年中国铜管加工市场现状深度调研与发展前景分析报告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b7b26d65d145ed" w:history="1">
        <w:r>
          <w:rPr>
            <w:rStyle w:val="Hyperlink"/>
          </w:rPr>
          <w:t>https://www.20087.com/2/18/TongGuanJiaGongFaZhanQianJingFen.html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热点：铜管厂家、铜管加工费一般多少一吨、小铜件加工厂、铜管加工设备、铜管加工费一般多少一吨、铜管加工工艺、铜管规格型号、铜管加工费、铜管制作过程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84cbef2f5e41f3" w:history="1">
      <w:r>
        <w:rPr>
          <w:rStyle w:val="Hyperlink"/>
        </w:rPr>
        <w:t>2025-2031年中国铜管加工市场现状深度调研与发展前景分析报告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TongGuanJiaGongFaZhanQianJingFen.html" TargetMode="External" Id="R04b7b26d65d145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TongGuanJiaGongFaZhanQianJingFen.html" TargetMode="External" Id="R8584cbef2f5e41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2025-04-24T00:31:00Z</dcterms:created>
  <dcterms:modified xsi:type="dcterms:W3CDTF">2025-04-24T01:31:00Z</dcterms:modified>
  <dc:subject>2025-2031年中国铜管加工市场现状深度调研与发展前景分析报告</dc:subject>
  <dc:title>2025-2031年中国铜管加工市场现状深度调研与发展前景分析报告</dc:title>
  <cp:keywords>2025-2031年中国铜管加工市场现状深度调研与发展前景分析报告</cp:keywords>
  <dc:description>2025-2031年中国铜管加工市场现状深度调研与发展前景分析报告</dc:description>
</cp:coreProperties>
</file>