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2e37b36f4b3d" w:history="1">
              <w:r>
                <w:rPr>
                  <w:rStyle w:val="Hyperlink"/>
                </w:rPr>
                <w:t>2025年中国灾备市场调查分析与发展前景研究报告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2e37b36f4b3d" w:history="1">
              <w:r>
                <w:rPr>
                  <w:rStyle w:val="Hyperlink"/>
                </w:rPr>
                <w:t>2025年中国灾备市场调查分析与发展前景研究报告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2e37b36f4b3d" w:history="1">
                <w:r>
                  <w:rPr>
                    <w:rStyle w:val="Hyperlink"/>
                  </w:rPr>
                  <w:t>https://www.20087.com/A/63/ZaiBeiHangYeYanJiuBaoGao.html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即灾难恢复和业务连续性规划，是企业IT系统的重要组成部分，用于确保在自然灾害、人为破坏或其他突发事件中，关键业务功能能够迅速恢复运行。随着云计算和大数据技术的普及，灾备方案从传统的物理备份和异地复制，转向了基于云的灾备服务。云灾备不仅提供了灵活的资源扩展和按需付费模式，还简化了灾备系统的部署和管理，提升了数据恢复的时效性和可靠性。</w:t>
      </w:r>
      <w:r>
        <w:rPr>
          <w:rFonts w:hint="eastAsia"/>
        </w:rPr>
        <w:br/>
      </w:r>
      <w:r>
        <w:rPr>
          <w:rFonts w:hint="eastAsia"/>
        </w:rPr>
        <w:t>　　未来，灾备领域将更加注重智能化和自动化。一方面，通过AI和机器学习技术，灾备系统能够实现自动化的故障检测、影响评估和恢复策略优化，减少人工干预，提高灾备效率。另一方面，边缘计算和5G网络的融合，将使得本地和远程灾备站点间的同步和切换更加即时，确保业务连续性不受网络延迟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2025年中国灾备市场发展综述</w:t>
      </w:r>
      <w:r>
        <w:rPr>
          <w:rFonts w:hint="eastAsia"/>
        </w:rPr>
        <w:br/>
      </w:r>
      <w:r>
        <w:rPr>
          <w:rFonts w:hint="eastAsia"/>
        </w:rPr>
        <w:t>　　1、中国灾备市场规模</w:t>
      </w:r>
      <w:r>
        <w:rPr>
          <w:rFonts w:hint="eastAsia"/>
        </w:rPr>
        <w:br/>
      </w:r>
      <w:r>
        <w:rPr>
          <w:rFonts w:hint="eastAsia"/>
        </w:rPr>
        <w:t>　　2、灾备市场行业结构</w:t>
      </w:r>
      <w:r>
        <w:rPr>
          <w:rFonts w:hint="eastAsia"/>
        </w:rPr>
        <w:br/>
      </w:r>
      <w:r>
        <w:rPr>
          <w:rFonts w:hint="eastAsia"/>
        </w:rPr>
        <w:t>　　3、灾备区域结构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灾备中心建设特点分析</w:t>
      </w:r>
      <w:r>
        <w:rPr>
          <w:rFonts w:hint="eastAsia"/>
        </w:rPr>
        <w:br/>
      </w:r>
      <w:r>
        <w:rPr>
          <w:rFonts w:hint="eastAsia"/>
        </w:rPr>
        <w:t>　　1、灾备中心建设情况</w:t>
      </w:r>
      <w:r>
        <w:rPr>
          <w:rFonts w:hint="eastAsia"/>
        </w:rPr>
        <w:br/>
      </w:r>
      <w:r>
        <w:rPr>
          <w:rFonts w:hint="eastAsia"/>
        </w:rPr>
        <w:t>　　2、企业建设灾备中心投资规模分析</w:t>
      </w:r>
      <w:r>
        <w:rPr>
          <w:rFonts w:hint="eastAsia"/>
        </w:rPr>
        <w:br/>
      </w:r>
      <w:r>
        <w:rPr>
          <w:rFonts w:hint="eastAsia"/>
        </w:rPr>
        <w:t>　　3、灾备中心建设方式分析</w:t>
      </w:r>
      <w:r>
        <w:rPr>
          <w:rFonts w:hint="eastAsia"/>
        </w:rPr>
        <w:br/>
      </w:r>
      <w:r>
        <w:rPr>
          <w:rFonts w:hint="eastAsia"/>
        </w:rPr>
        <w:t>　　4、灾备中心建设关注因素</w:t>
      </w:r>
      <w:r>
        <w:rPr>
          <w:rFonts w:hint="eastAsia"/>
        </w:rPr>
        <w:br/>
      </w:r>
      <w:r>
        <w:rPr>
          <w:rFonts w:hint="eastAsia"/>
        </w:rPr>
        <w:t>　　5、用户采购行为分析</w:t>
      </w:r>
      <w:r>
        <w:rPr>
          <w:rFonts w:hint="eastAsia"/>
        </w:rPr>
        <w:br/>
      </w:r>
      <w:r>
        <w:rPr>
          <w:rFonts w:hint="eastAsia"/>
        </w:rPr>
        <w:t>　　5.1 信息获取渠道分析</w:t>
      </w:r>
      <w:r>
        <w:rPr>
          <w:rFonts w:hint="eastAsia"/>
        </w:rPr>
        <w:br/>
      </w:r>
      <w:r>
        <w:rPr>
          <w:rFonts w:hint="eastAsia"/>
        </w:rPr>
        <w:t>　　5.2 供应商考虑因素分析</w:t>
      </w:r>
      <w:r>
        <w:rPr>
          <w:rFonts w:hint="eastAsia"/>
        </w:rPr>
        <w:br/>
      </w:r>
      <w:r>
        <w:rPr>
          <w:rFonts w:hint="eastAsia"/>
        </w:rPr>
        <w:t>　　5.3 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中国灾备市场竞争分析</w:t>
      </w:r>
      <w:r>
        <w:rPr>
          <w:rFonts w:hint="eastAsia"/>
        </w:rPr>
        <w:br/>
      </w:r>
      <w:r>
        <w:rPr>
          <w:rFonts w:hint="eastAsia"/>
        </w:rPr>
        <w:t>　　1、2025年中国灾备市场竞争格局</w:t>
      </w:r>
      <w:r>
        <w:rPr>
          <w:rFonts w:hint="eastAsia"/>
        </w:rPr>
        <w:br/>
      </w:r>
      <w:r>
        <w:rPr>
          <w:rFonts w:hint="eastAsia"/>
        </w:rPr>
        <w:t>　　2、主要厂商优劣势分析</w:t>
      </w:r>
      <w:r>
        <w:rPr>
          <w:rFonts w:hint="eastAsia"/>
        </w:rPr>
        <w:br/>
      </w:r>
      <w:r>
        <w:rPr>
          <w:rFonts w:hint="eastAsia"/>
        </w:rPr>
        <w:t>　　2.1 ibm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hp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华胜天成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emc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中国重点行业灾备需求分析</w:t>
      </w:r>
      <w:r>
        <w:rPr>
          <w:rFonts w:hint="eastAsia"/>
        </w:rPr>
        <w:br/>
      </w:r>
      <w:r>
        <w:rPr>
          <w:rFonts w:hint="eastAsia"/>
        </w:rPr>
        <w:t>　　1、金融行业灾备建设特点及趋势分析</w:t>
      </w:r>
      <w:r>
        <w:rPr>
          <w:rFonts w:hint="eastAsia"/>
        </w:rPr>
        <w:br/>
      </w:r>
      <w:r>
        <w:rPr>
          <w:rFonts w:hint="eastAsia"/>
        </w:rPr>
        <w:t>　　2、制造行业灾备建设特点及趋势分析</w:t>
      </w:r>
      <w:r>
        <w:rPr>
          <w:rFonts w:hint="eastAsia"/>
        </w:rPr>
        <w:br/>
      </w:r>
      <w:r>
        <w:rPr>
          <w:rFonts w:hint="eastAsia"/>
        </w:rPr>
        <w:t>　　3、政府行业灾备建设特点及趋势分析</w:t>
      </w:r>
      <w:r>
        <w:rPr>
          <w:rFonts w:hint="eastAsia"/>
        </w:rPr>
        <w:br/>
      </w:r>
      <w:r>
        <w:rPr>
          <w:rFonts w:hint="eastAsia"/>
        </w:rPr>
        <w:t>　　4、能源行业灾备建设特点及趋势分析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济研：虚拟环境下的灾备发展特征</w:t>
      </w:r>
      <w:r>
        <w:rPr>
          <w:rFonts w:hint="eastAsia"/>
        </w:rPr>
        <w:br/>
      </w:r>
      <w:r>
        <w:rPr>
          <w:rFonts w:hint="eastAsia"/>
        </w:rPr>
        <w:t>　　1、虚拟环境灾备的需求特征</w:t>
      </w:r>
      <w:r>
        <w:rPr>
          <w:rFonts w:hint="eastAsia"/>
        </w:rPr>
        <w:br/>
      </w:r>
      <w:r>
        <w:rPr>
          <w:rFonts w:hint="eastAsia"/>
        </w:rPr>
        <w:t>　　2、虚拟环境灾备相关方案评述</w:t>
      </w:r>
      <w:r>
        <w:rPr>
          <w:rFonts w:hint="eastAsia"/>
        </w:rPr>
        <w:br/>
      </w:r>
      <w:r>
        <w:rPr>
          <w:rFonts w:hint="eastAsia"/>
        </w:rPr>
        <w:t>　　2.1 vmware方案评述</w:t>
      </w:r>
      <w:r>
        <w:rPr>
          <w:rFonts w:hint="eastAsia"/>
        </w:rPr>
        <w:br/>
      </w:r>
      <w:r>
        <w:rPr>
          <w:rFonts w:hint="eastAsia"/>
        </w:rPr>
        <w:t>　　2.2 citrix方案评述</w:t>
      </w:r>
      <w:r>
        <w:rPr>
          <w:rFonts w:hint="eastAsia"/>
        </w:rPr>
        <w:br/>
      </w:r>
      <w:r>
        <w:rPr>
          <w:rFonts w:hint="eastAsia"/>
        </w:rPr>
        <w:t>　　3、虚拟化灾备技术与传统灾备技术的对比分析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[⋅中智⋅林⋅]中国灾备市场发展趋势预测</w:t>
      </w:r>
      <w:r>
        <w:rPr>
          <w:rFonts w:hint="eastAsia"/>
        </w:rPr>
        <w:br/>
      </w:r>
      <w:r>
        <w:rPr>
          <w:rFonts w:hint="eastAsia"/>
        </w:rPr>
        <w:t>　　1、灾备市场发展特点预测</w:t>
      </w:r>
      <w:r>
        <w:rPr>
          <w:rFonts w:hint="eastAsia"/>
        </w:rPr>
        <w:br/>
      </w:r>
      <w:r>
        <w:rPr>
          <w:rFonts w:hint="eastAsia"/>
        </w:rPr>
        <w:t>　　2、2025-2031年中国灾备市场规模预测</w:t>
      </w:r>
      <w:r>
        <w:rPr>
          <w:rFonts w:hint="eastAsia"/>
        </w:rPr>
        <w:br/>
      </w:r>
      <w:r>
        <w:rPr>
          <w:rFonts w:hint="eastAsia"/>
        </w:rPr>
        <w:t>　　附录 相关定义及研究背景</w:t>
      </w:r>
      <w:r>
        <w:rPr>
          <w:rFonts w:hint="eastAsia"/>
        </w:rPr>
        <w:br/>
      </w:r>
      <w:r>
        <w:rPr>
          <w:rFonts w:hint="eastAsia"/>
        </w:rPr>
        <w:t>　　1、相关定义</w:t>
      </w:r>
      <w:r>
        <w:rPr>
          <w:rFonts w:hint="eastAsia"/>
        </w:rPr>
        <w:br/>
      </w:r>
      <w:r>
        <w:rPr>
          <w:rFonts w:hint="eastAsia"/>
        </w:rPr>
        <w:t>　　1.1 灾备定义</w:t>
      </w:r>
      <w:r>
        <w:rPr>
          <w:rFonts w:hint="eastAsia"/>
        </w:rPr>
        <w:br/>
      </w:r>
      <w:r>
        <w:rPr>
          <w:rFonts w:hint="eastAsia"/>
        </w:rPr>
        <w:t>　　1.2 区域定义</w:t>
      </w:r>
      <w:r>
        <w:rPr>
          <w:rFonts w:hint="eastAsia"/>
        </w:rPr>
        <w:br/>
      </w:r>
      <w:r>
        <w:rPr>
          <w:rFonts w:hint="eastAsia"/>
        </w:rPr>
        <w:t>　　1.3 行业定义</w:t>
      </w:r>
      <w:r>
        <w:rPr>
          <w:rFonts w:hint="eastAsia"/>
        </w:rPr>
        <w:br/>
      </w:r>
      <w:r>
        <w:rPr>
          <w:rFonts w:hint="eastAsia"/>
        </w:rPr>
        <w:t>　　2、研究背景</w:t>
      </w:r>
      <w:r>
        <w:rPr>
          <w:rFonts w:hint="eastAsia"/>
        </w:rPr>
        <w:br/>
      </w:r>
      <w:r>
        <w:rPr>
          <w:rFonts w:hint="eastAsia"/>
        </w:rPr>
        <w:t>　　2.1 研究目的</w:t>
      </w:r>
      <w:r>
        <w:rPr>
          <w:rFonts w:hint="eastAsia"/>
        </w:rPr>
        <w:br/>
      </w:r>
      <w:r>
        <w:rPr>
          <w:rFonts w:hint="eastAsia"/>
        </w:rPr>
        <w:t>　　2.2 研究内容</w:t>
      </w:r>
      <w:r>
        <w:rPr>
          <w:rFonts w:hint="eastAsia"/>
        </w:rPr>
        <w:br/>
      </w:r>
      <w:r>
        <w:rPr>
          <w:rFonts w:hint="eastAsia"/>
        </w:rPr>
        <w:t>　　2.3 研究范围</w:t>
      </w:r>
      <w:r>
        <w:rPr>
          <w:rFonts w:hint="eastAsia"/>
        </w:rPr>
        <w:br/>
      </w:r>
      <w:r>
        <w:rPr>
          <w:rFonts w:hint="eastAsia"/>
        </w:rPr>
        <w:t>　　2.4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2020-2025年我国灾备设备行业销售收入及增长情况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2020-2025年我国灾备设备行业销售收入及增长对比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2025年我国灾备设备行业不同地区销售收入占比情况</w:t>
      </w:r>
      <w:r>
        <w:rPr>
          <w:rFonts w:hint="eastAsia"/>
        </w:rPr>
        <w:br/>
      </w:r>
      <w:r>
        <w:rPr>
          <w:rFonts w:hint="eastAsia"/>
        </w:rPr>
        <w:t>　　图表 4 2020-2025年我国灾备中心行业资产合计及增长情况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rpo rto和nro的时间参数</w:t>
      </w:r>
      <w:r>
        <w:rPr>
          <w:rFonts w:hint="eastAsia"/>
        </w:rPr>
        <w:br/>
      </w:r>
      <w:r>
        <w:rPr>
          <w:rFonts w:hint="eastAsia"/>
        </w:rPr>
        <w:t>　　图表 7 近3年ibm中国有限公司资产负债率变化情况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近3年中国惠普有限公司资产负债率变化情况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近3年中国惠普有限公司产权比率变化情况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近3年中国惠普有限公司固定资产周转次数情况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近3年中国惠普有限公司流动资产周转次数变化情况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近3年中国惠普有限公司总资产周转次数变化情况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近3年中国惠普有限公司销售毛利率变化情况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近3年北京华胜天成科技股份有限公司资产负债率变化情况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近3年北京华胜天成科技股份有限公司产权比率变化情况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近3年北京华胜天成科技股份有限公司固定资产周转次数情况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近3年北京华胜天成科技股份有限公司流动资产周转次数变化情况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近3年北京华胜天成科技股份有限公司总资产周转次数变化情况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近3年北京华胜天成科技股份有限公司销售毛利率变化情况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近3年易安信（emc）电脑系统（中国）有限公司资产负债率变化情况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近3年易安信（emc）电脑系统（中国）有限公司产权比率变化情况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近3年易安信（emc）电脑系统（中国）有限公司固定资产周转次数情况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近3年易安信（emc）电脑系统（中国）有限公司流动资产周转次数变化情况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近3年易安信（emc）电脑系统（中国）有限公司总资产周转次数变化情况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近3年易安信（emc）电脑系统（中国）有限公司销售毛利率变化情况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近3年神州数码（中国）有限公司资产负债率变化情况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近3年神州数码（中国）有限公司产权比率变化情况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近3年神州数码（中国）有限公司固定资产周转次数情况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近3年神州数码（中国）有限公司流动资产周转次数变化情况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近3年神州数码（中国）有限公司总资产周转次数变化情况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近3年神州数码（中国）有限公司销售毛利率变化情况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由于行业的自身特点，通常的核心信息系统和平台分布状况如下：</w:t>
      </w:r>
      <w:r>
        <w:rPr>
          <w:rFonts w:hint="eastAsia"/>
        </w:rPr>
        <w:br/>
      </w:r>
      <w:r>
        <w:rPr>
          <w:rFonts w:hint="eastAsia"/>
        </w:rPr>
        <w:t>　　图表 38 备份系统的拓扑结构</w:t>
      </w:r>
      <w:r>
        <w:rPr>
          <w:rFonts w:hint="eastAsia"/>
        </w:rPr>
        <w:br/>
      </w:r>
      <w:r>
        <w:rPr>
          <w:rFonts w:hint="eastAsia"/>
        </w:rPr>
        <w:t>　　图表 39 爱数备份软件员工电脑数据保护解决方案拓扑结构图</w:t>
      </w:r>
      <w:r>
        <w:rPr>
          <w:rFonts w:hint="eastAsia"/>
        </w:rPr>
        <w:br/>
      </w:r>
      <w:r>
        <w:rPr>
          <w:rFonts w:hint="eastAsia"/>
        </w:rPr>
        <w:t>　　图表 40 爱数备份软件远程数据保护解决方案拓扑结构</w:t>
      </w:r>
      <w:r>
        <w:rPr>
          <w:rFonts w:hint="eastAsia"/>
        </w:rPr>
        <w:br/>
      </w:r>
      <w:r>
        <w:rPr>
          <w:rFonts w:hint="eastAsia"/>
        </w:rPr>
        <w:t>　　图表 41 citrix 应用虚拟化工作原理图如下：</w:t>
      </w:r>
      <w:r>
        <w:rPr>
          <w:rFonts w:hint="eastAsia"/>
        </w:rPr>
        <w:br/>
      </w:r>
      <w:r>
        <w:rPr>
          <w:rFonts w:hint="eastAsia"/>
        </w:rPr>
        <w:t>　　图表 42 虚拟化灾备的实现手段</w:t>
      </w:r>
      <w:r>
        <w:rPr>
          <w:rFonts w:hint="eastAsia"/>
        </w:rPr>
        <w:br/>
      </w:r>
      <w:r>
        <w:rPr>
          <w:rFonts w:hint="eastAsia"/>
        </w:rPr>
        <w:t>　　图表 43 p v i三者之间的迁移图</w:t>
      </w:r>
      <w:r>
        <w:rPr>
          <w:rFonts w:hint="eastAsia"/>
        </w:rPr>
        <w:br/>
      </w:r>
      <w:r>
        <w:rPr>
          <w:rFonts w:hint="eastAsia"/>
        </w:rPr>
        <w:t>　　图表 44 2025-2031年我国灾备设备行业销售收入预测图</w:t>
      </w:r>
      <w:r>
        <w:rPr>
          <w:rFonts w:hint="eastAsia"/>
        </w:rPr>
        <w:br/>
      </w:r>
      <w:r>
        <w:rPr>
          <w:rFonts w:hint="eastAsia"/>
        </w:rPr>
        <w:t>　　图表 45 灾备定义</w:t>
      </w:r>
      <w:r>
        <w:rPr>
          <w:rFonts w:hint="eastAsia"/>
        </w:rPr>
        <w:br/>
      </w:r>
      <w:r>
        <w:rPr>
          <w:rFonts w:hint="eastAsia"/>
        </w:rPr>
        <w:t>　　图表 46 各种灾难发生的比率情况</w:t>
      </w:r>
      <w:r>
        <w:rPr>
          <w:rFonts w:hint="eastAsia"/>
        </w:rPr>
        <w:br/>
      </w:r>
      <w:r>
        <w:rPr>
          <w:rFonts w:hint="eastAsia"/>
        </w:rPr>
        <w:t>　　表格 1 近4年ibm中国有限公司资产负债率变化情况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近4年中国惠普有限公司资产负债率变化情况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近4年中国惠普有限公司产权比率变化情况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近4年中国惠普有限公司固定资产周转次数情况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近4年中国惠普有限公司流动资产周转次数变化情况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近4年中国惠普有限公司总资产周转次数变化情况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近4年中国惠普有限公司销售毛利率变化情况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近4年北京华胜天成科技股份有限公司资产负债率变化情况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近4年北京华胜天成科技股份有限公司产权比率变化情况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近4年北京华胜天成科技股份有限公司固定资产周转次数情况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近4年北京华胜天成科技股份有限公司流动资产周转次数变化情况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近4年北京华胜天成科技股份有限公司总资产周转次数变化情况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近4年北京华胜天成科技股份有限公司销售毛利率变化情况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近4年易安信（emc）电脑系统（中国）有限公司资产负债率变化情况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近4年易安信（emc）电脑系统（中国）有限公司产权比率变化情况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近4年易安信（emc）电脑系统（中国）有限公司固定资产周转次数情况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近4年易安信（emc）电脑系统（中国）有限公司流动资产周转次数变化情况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近4年易安信（emc）电脑系统（中国）有限公司总资产周转次数变化情况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近4年易安信（emc）电脑系统（中国）有限公司销售毛利率变化情况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近4年神州数码（中国）有限公司资产负债率变化情况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近4年神州数码（中国）有限公司产权比率变化情况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近4年神州数码（中国）有限公司固定资产周转次数情况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近4年神州数码（中国）有限公司流动资产周转次数变化情况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近4年神州数码（中国）有限公司总资产周转次数变化情况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近4年神州数码（中国）有限公司销售毛利率变化情况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2025-2031年我国灾备设备行业销售收入预测结果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2e37b36f4b3d" w:history="1">
        <w:r>
          <w:rPr>
            <w:rStyle w:val="Hyperlink"/>
          </w:rPr>
          <w:t>2025年中国灾备市场调查分析与发展前景研究报告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2e37b36f4b3d" w:history="1">
        <w:r>
          <w:rPr>
            <w:rStyle w:val="Hyperlink"/>
          </w:rPr>
          <w:t>https://www.20087.com/A/63/ZaiBeiHangYeYanJiuBaoGao.html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热点：灾备切换、灾备中心、灾备的定义、灾备系统、emc灾备、灾备一体机、灾备计划、灾备是灾难备份的缩略语,而从更严格意义上说、振除灾沴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70a2ca974fb2" w:history="1">
      <w:r>
        <w:rPr>
          <w:rStyle w:val="Hyperlink"/>
        </w:rPr>
        <w:t>2025年中国灾备市场调查分析与发展前景研究报告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ZaiBeiHangYeYanJiuBaoGao.html" TargetMode="External" Id="R89132e37b36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ZaiBeiHangYeYanJiuBaoGao.html" TargetMode="External" Id="Rb3ca70a2ca9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2024-09-28T02:04:00Z</dcterms:created>
  <dcterms:modified xsi:type="dcterms:W3CDTF">2024-09-28T03:04:00Z</dcterms:modified>
  <dc:subject>2025年中国灾备市场调查分析与发展前景研究报告</dc:subject>
  <dc:title>2025年中国灾备市场调查分析与发展前景研究报告</dc:title>
  <cp:keywords>2025年中国灾备市场调查分析与发展前景研究报告</cp:keywords>
  <dc:description>2025年中国灾备市场调查分析与发展前景研究报告</dc:description>
</cp:coreProperties>
</file>