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1babe2a244ed" w:history="1">
              <w:r>
                <w:rPr>
                  <w:rStyle w:val="Hyperlink"/>
                </w:rPr>
                <w:t>2024版中国电池市场调研与前景预测分析报告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1babe2a244ed" w:history="1">
              <w:r>
                <w:rPr>
                  <w:rStyle w:val="Hyperlink"/>
                </w:rPr>
                <w:t>2024版中国电池市场调研与前景预测分析报告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51babe2a244ed" w:history="1">
                <w:r>
                  <w:rPr>
                    <w:rStyle w:val="Hyperlink"/>
                  </w:rPr>
                  <w:t>https://www.20087.com/A/83/DianChiXuQiuFenXiBaoGao.html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行业正处于一个快速发展的时期，尤其是在锂离子电池领域，由于电动汽车和可再生能源存储需求的激增，市场对高能量密度、长寿命电池的需求空前高涨。近年来，电池技术不断进步，包括固态电池、钠离子电池和锂硫电池在内的新型电池技术正逐步走向商业化，旨在解决现有锂离子电池存在的安全性和成本问题。然而，电池回收和资源循环利用的体系尚不完善，且电池材料的供应链紧张，尤其是锂、钴等关键金属的供应不稳定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池行业将更加注重可持续性和技术创新。随着电池技术的成熟，下一代电池将朝着更高能量密度、更快充电速度和更长循环寿命的方向发展，以满足日益增长的能源存储需求。同时，循环经济模式将在电池行业中得到推广，废旧电池的回收和材料的再利用将形成闭环，减少对环境的影响。此外，电池制造的自动化和智能化水平将持续提升，以提高生产效率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电池行业特性研究</w:t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电池行业发展情况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二、电池行业发展历程</w:t>
      </w:r>
      <w:r>
        <w:rPr>
          <w:rFonts w:hint="eastAsia"/>
        </w:rPr>
        <w:br/>
      </w:r>
      <w:r>
        <w:rPr>
          <w:rFonts w:hint="eastAsia"/>
        </w:rPr>
        <w:t>　　第二节 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2022-2023年中国电池行业供需分析</w:t>
      </w:r>
      <w:r>
        <w:rPr>
          <w:rFonts w:hint="eastAsia"/>
        </w:rPr>
        <w:br/>
      </w:r>
      <w:r>
        <w:rPr>
          <w:rFonts w:hint="eastAsia"/>
        </w:rPr>
        <w:t>　　第一节 中国电池行业供给分析</w:t>
      </w:r>
      <w:r>
        <w:rPr>
          <w:rFonts w:hint="eastAsia"/>
        </w:rPr>
        <w:br/>
      </w:r>
      <w:r>
        <w:rPr>
          <w:rFonts w:hint="eastAsia"/>
        </w:rPr>
        <w:t>　　　　一、电池行业总体产能规模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三、中国电池细分产品市场分析</w:t>
      </w:r>
      <w:r>
        <w:rPr>
          <w:rFonts w:hint="eastAsia"/>
        </w:rPr>
        <w:br/>
      </w:r>
      <w:r>
        <w:rPr>
          <w:rFonts w:hint="eastAsia"/>
        </w:rPr>
        <w:t>　　第二节 中国电池行业市场需求分析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2022-2023年中国电池产品进出口分析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2022-2023年电池产品进口分析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一、2022-2023年电池产品进口总额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二、2022-2023年电池产品进口总量</w:t>
      </w:r>
      <w:r>
        <w:rPr>
          <w:rFonts w:hint="eastAsia"/>
        </w:rPr>
        <w:br/>
      </w:r>
      <w:r>
        <w:rPr>
          <w:rFonts w:hint="eastAsia"/>
        </w:rPr>
        <w:t>　　第二节 2022-2023年电池产品出口分析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一、2022-2023年电池产品出口总额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二、2022-2023年电池产品出口总量</w:t>
      </w:r>
      <w:r>
        <w:rPr>
          <w:rFonts w:hint="eastAsia"/>
        </w:rPr>
        <w:br/>
      </w:r>
      <w:r>
        <w:rPr>
          <w:rFonts w:hint="eastAsia"/>
        </w:rPr>
        <w:t>　　第三节 2022-2023年电池产品进出口格局分析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一、2022-2023年电池产品出口格局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二、2022-2023年电池产品进口格局</w:t>
      </w:r>
      <w:r>
        <w:rPr>
          <w:rFonts w:hint="eastAsia"/>
        </w:rPr>
        <w:br/>
      </w:r>
      <w:r>
        <w:rPr>
          <w:rFonts w:hint="eastAsia"/>
        </w:rPr>
        <w:t>　　第四节 2022-2023年电池产品进出口价格走势分析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一、2022-2023年电池产品进口价格走势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二、2022-2023年电池产品出口价格走势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2022-2023年电池技术发展分析</w:t>
      </w:r>
      <w:r>
        <w:rPr>
          <w:rFonts w:hint="eastAsia"/>
        </w:rPr>
        <w:br/>
      </w:r>
      <w:r>
        <w:rPr>
          <w:rFonts w:hint="eastAsia"/>
        </w:rPr>
        <w:t>　　第一节 国外电池技术发展趋势与水平分析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中国电池技术发展分析</w:t>
      </w:r>
      <w:r>
        <w:rPr>
          <w:rFonts w:hint="eastAsia"/>
        </w:rPr>
        <w:br/>
      </w:r>
      <w:r>
        <w:rPr>
          <w:rFonts w:hint="eastAsia"/>
        </w:rPr>
        <w:t>　　　　一、电池的构造特点</w:t>
      </w:r>
      <w:r>
        <w:rPr>
          <w:rFonts w:hint="eastAsia"/>
        </w:rPr>
        <w:br/>
      </w:r>
      <w:r>
        <w:rPr>
          <w:rFonts w:hint="eastAsia"/>
        </w:rPr>
        <w:t>　　　　二、国内电池的技术水平</w:t>
      </w:r>
      <w:r>
        <w:rPr>
          <w:rFonts w:hint="eastAsia"/>
        </w:rPr>
        <w:br/>
      </w:r>
      <w:r>
        <w:rPr>
          <w:rFonts w:hint="eastAsia"/>
        </w:rPr>
        <w:t>　　第三节 中国电池技术发展趋势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一、自主创新、提高我国电池技术水平</w:t>
      </w:r>
      <w:r>
        <w:rPr>
          <w:rFonts w:hint="eastAsia"/>
        </w:rPr>
        <w:br/>
      </w:r>
      <w:r>
        <w:rPr>
          <w:rFonts w:hint="eastAsia"/>
        </w:rPr>
        <w:t>　　　　二、我国电池技术未来发展之路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电池相关行业分析</w:t>
      </w:r>
      <w:r>
        <w:rPr>
          <w:rFonts w:hint="eastAsia"/>
        </w:rPr>
        <w:br/>
      </w:r>
      <w:r>
        <w:rPr>
          <w:rFonts w:hint="eastAsia"/>
        </w:rPr>
        <w:t>第一章 2022-2023年中国电池上游行业研究分析</w:t>
      </w:r>
      <w:r>
        <w:rPr>
          <w:rFonts w:hint="eastAsia"/>
        </w:rPr>
        <w:br/>
      </w:r>
      <w:r>
        <w:rPr>
          <w:rFonts w:hint="eastAsia"/>
        </w:rPr>
        <w:t>　　第一节 电池材料市场发展回顾</w:t>
      </w:r>
      <w:r>
        <w:rPr>
          <w:rFonts w:hint="eastAsia"/>
        </w:rPr>
        <w:br/>
      </w:r>
      <w:r>
        <w:rPr>
          <w:rFonts w:hint="eastAsia"/>
        </w:rPr>
        <w:t>　　　　一、全球电池材料市场</w:t>
      </w:r>
      <w:r>
        <w:rPr>
          <w:rFonts w:hint="eastAsia"/>
        </w:rPr>
        <w:br/>
      </w:r>
      <w:r>
        <w:rPr>
          <w:rFonts w:hint="eastAsia"/>
        </w:rPr>
        <w:t>　　　　二、国内电池材料市场</w:t>
      </w:r>
      <w:r>
        <w:rPr>
          <w:rFonts w:hint="eastAsia"/>
        </w:rPr>
        <w:br/>
      </w:r>
      <w:r>
        <w:rPr>
          <w:rFonts w:hint="eastAsia"/>
        </w:rPr>
        <w:t>　　　　三、电池纳米材料的应用</w:t>
      </w:r>
      <w:r>
        <w:rPr>
          <w:rFonts w:hint="eastAsia"/>
        </w:rPr>
        <w:br/>
      </w:r>
      <w:r>
        <w:rPr>
          <w:rFonts w:hint="eastAsia"/>
        </w:rPr>
        <w:t>　　第二节 电池材料发展动态</w:t>
      </w:r>
      <w:r>
        <w:rPr>
          <w:rFonts w:hint="eastAsia"/>
        </w:rPr>
        <w:br/>
      </w:r>
      <w:r>
        <w:rPr>
          <w:rFonts w:hint="eastAsia"/>
        </w:rPr>
        <w:t>　　　　一、2022-2023年锂电池上游原料价格上涨</w:t>
      </w:r>
      <w:r>
        <w:rPr>
          <w:rFonts w:hint="eastAsia"/>
        </w:rPr>
        <w:br/>
      </w:r>
      <w:r>
        <w:rPr>
          <w:rFonts w:hint="eastAsia"/>
        </w:rPr>
        <w:t>　　　　二、2022-2023年锂电池关键材料研究获重大突破</w:t>
      </w:r>
      <w:r>
        <w:rPr>
          <w:rFonts w:hint="eastAsia"/>
        </w:rPr>
        <w:br/>
      </w:r>
      <w:r>
        <w:rPr>
          <w:rFonts w:hint="eastAsia"/>
        </w:rPr>
        <w:t>　　　　三、2022-2023年锂电池膜材料将加速“国产化”</w:t>
      </w:r>
      <w:r>
        <w:rPr>
          <w:rFonts w:hint="eastAsia"/>
        </w:rPr>
        <w:br/>
      </w:r>
      <w:r>
        <w:rPr>
          <w:rFonts w:hint="eastAsia"/>
        </w:rPr>
        <w:t>　　　　四、2022-2023年动力型电容电池关键材料实现量产</w:t>
      </w:r>
      <w:r>
        <w:rPr>
          <w:rFonts w:hint="eastAsia"/>
        </w:rPr>
        <w:br/>
      </w:r>
      <w:r>
        <w:rPr>
          <w:rFonts w:hint="eastAsia"/>
        </w:rPr>
        <w:t>　　　　五、2022-2023年石墨烯材料电池技术获新突破</w:t>
      </w:r>
      <w:r>
        <w:rPr>
          <w:rFonts w:hint="eastAsia"/>
        </w:rPr>
        <w:br/>
      </w:r>
      <w:r>
        <w:rPr>
          <w:rFonts w:hint="eastAsia"/>
        </w:rPr>
        <w:t>　　　　六、2022-2023年我国锂电池材料发展亟待突破国外专利封锁</w:t>
      </w:r>
      <w:r>
        <w:rPr>
          <w:rFonts w:hint="eastAsia"/>
        </w:rPr>
        <w:br/>
      </w:r>
      <w:r>
        <w:rPr>
          <w:rFonts w:hint="eastAsia"/>
        </w:rPr>
        <w:t>　　　　七、2022-2023年全球最大锂电池负极材料生产基地将在平度建成</w:t>
      </w:r>
      <w:r>
        <w:rPr>
          <w:rFonts w:hint="eastAsia"/>
        </w:rPr>
        <w:br/>
      </w:r>
      <w:r>
        <w:rPr>
          <w:rFonts w:hint="eastAsia"/>
        </w:rPr>
        <w:t>　　第三节 太阳能电池原材料多晶硅产业发展分析</w:t>
      </w:r>
      <w:r>
        <w:rPr>
          <w:rFonts w:hint="eastAsia"/>
        </w:rPr>
        <w:br/>
      </w:r>
      <w:r>
        <w:rPr>
          <w:rFonts w:hint="eastAsia"/>
        </w:rPr>
        <w:t>　　　　一、工信部等三部门联合发布多晶硅行业准入条件</w:t>
      </w:r>
      <w:r>
        <w:rPr>
          <w:rFonts w:hint="eastAsia"/>
        </w:rPr>
        <w:br/>
      </w:r>
      <w:r>
        <w:rPr>
          <w:rFonts w:hint="eastAsia"/>
        </w:rPr>
        <w:t>　　　　二、2022-2023年多晶硅市场价格状况分析</w:t>
      </w:r>
      <w:r>
        <w:rPr>
          <w:rFonts w:hint="eastAsia"/>
        </w:rPr>
        <w:br/>
      </w:r>
      <w:r>
        <w:rPr>
          <w:rFonts w:hint="eastAsia"/>
        </w:rPr>
        <w:t>　　　　三、2022-2023年多晶硅企业经营状况分析</w:t>
      </w:r>
      <w:r>
        <w:rPr>
          <w:rFonts w:hint="eastAsia"/>
        </w:rPr>
        <w:br/>
      </w:r>
      <w:r>
        <w:rPr>
          <w:rFonts w:hint="eastAsia"/>
        </w:rPr>
        <w:t>　　　　四、2023年全球多晶硅产能供过于求几成定局</w:t>
      </w:r>
      <w:r>
        <w:rPr>
          <w:rFonts w:hint="eastAsia"/>
        </w:rPr>
        <w:br/>
      </w:r>
      <w:r>
        <w:rPr>
          <w:rFonts w:hint="eastAsia"/>
        </w:rPr>
        <w:t>　　第四节 电池材料发展趋势</w:t>
      </w:r>
      <w:r>
        <w:rPr>
          <w:rFonts w:hint="eastAsia"/>
        </w:rPr>
        <w:br/>
      </w:r>
      <w:r>
        <w:rPr>
          <w:rFonts w:hint="eastAsia"/>
        </w:rPr>
        <w:t>　　　　一、未来锂电池材料的发展方向</w:t>
      </w:r>
      <w:r>
        <w:rPr>
          <w:rFonts w:hint="eastAsia"/>
        </w:rPr>
        <w:br/>
      </w:r>
      <w:r>
        <w:rPr>
          <w:rFonts w:hint="eastAsia"/>
        </w:rPr>
        <w:t>　　　　二、未来电池市场主流</w:t>
      </w:r>
      <w:r>
        <w:rPr>
          <w:rFonts w:hint="eastAsia"/>
        </w:rPr>
        <w:br/>
      </w:r>
      <w:r>
        <w:rPr>
          <w:rFonts w:hint="eastAsia"/>
        </w:rPr>
        <w:t>　　　　三、燃料电池触媒材料的发展方向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2022-2023年中国电池下游需求情况分析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二、2022-2023年手机行业发展分析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三、2022-2023年全年手机行业发展展望</w:t>
      </w:r>
      <w:r>
        <w:rPr>
          <w:rFonts w:hint="eastAsia"/>
        </w:rPr>
        <w:br/>
      </w:r>
      <w:r>
        <w:rPr>
          <w:rFonts w:hint="eastAsia"/>
        </w:rPr>
        <w:t>　　　　四、手机电池技术发展情况</w:t>
      </w:r>
      <w:r>
        <w:rPr>
          <w:rFonts w:hint="eastAsia"/>
        </w:rPr>
        <w:br/>
      </w:r>
      <w:r>
        <w:rPr>
          <w:rFonts w:hint="eastAsia"/>
        </w:rPr>
        <w:t>　　　　五、创新推进手机电池业洗牌</w:t>
      </w:r>
      <w:r>
        <w:rPr>
          <w:rFonts w:hint="eastAsia"/>
        </w:rPr>
        <w:br/>
      </w:r>
      <w:r>
        <w:rPr>
          <w:rFonts w:hint="eastAsia"/>
        </w:rPr>
        <w:t>　　　　六、2022-2023年手机电池质量不过关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一、2022-2023年我国笔记本电脑发展分析</w:t>
      </w:r>
      <w:r>
        <w:rPr>
          <w:rFonts w:hint="eastAsia"/>
        </w:rPr>
        <w:br/>
      </w:r>
      <w:r>
        <w:rPr>
          <w:rFonts w:hint="eastAsia"/>
        </w:rPr>
        <w:t>　　　　二、2022-2023年我国笔记本市场发展预测</w:t>
      </w:r>
      <w:r>
        <w:rPr>
          <w:rFonts w:hint="eastAsia"/>
        </w:rPr>
        <w:br/>
      </w:r>
      <w:r>
        <w:rPr>
          <w:rFonts w:hint="eastAsia"/>
        </w:rPr>
        <w:t>　　　　三、未来笔记本发展需突破电池瓶颈</w:t>
      </w:r>
      <w:r>
        <w:rPr>
          <w:rFonts w:hint="eastAsia"/>
        </w:rPr>
        <w:br/>
      </w:r>
      <w:r>
        <w:rPr>
          <w:rFonts w:hint="eastAsia"/>
        </w:rPr>
        <w:t>　　　　四、笔记本电池的发展方向</w:t>
      </w:r>
      <w:r>
        <w:rPr>
          <w:rFonts w:hint="eastAsia"/>
        </w:rPr>
        <w:br/>
      </w:r>
      <w:r>
        <w:rPr>
          <w:rFonts w:hint="eastAsia"/>
        </w:rPr>
        <w:t>　　第三节 电动车</w:t>
      </w:r>
      <w:r>
        <w:rPr>
          <w:rFonts w:hint="eastAsia"/>
        </w:rPr>
        <w:br/>
      </w:r>
      <w:r>
        <w:rPr>
          <w:rFonts w:hint="eastAsia"/>
        </w:rPr>
        <w:t>　　　　一、电动自行车行业运行情况和发展趋势</w:t>
      </w:r>
      <w:r>
        <w:rPr>
          <w:rFonts w:hint="eastAsia"/>
        </w:rPr>
        <w:br/>
      </w:r>
      <w:r>
        <w:rPr>
          <w:rFonts w:hint="eastAsia"/>
        </w:rPr>
        <w:t>　　　　二、2022-2023年中国电动车行业发展综述</w:t>
      </w:r>
      <w:r>
        <w:rPr>
          <w:rFonts w:hint="eastAsia"/>
        </w:rPr>
        <w:br/>
      </w:r>
      <w:r>
        <w:rPr>
          <w:rFonts w:hint="eastAsia"/>
        </w:rPr>
        <w:t>　　　　三、2022-2023年降低电池成本或纳入电动汽车发展政策</w:t>
      </w:r>
      <w:r>
        <w:rPr>
          <w:rFonts w:hint="eastAsia"/>
        </w:rPr>
        <w:br/>
      </w:r>
      <w:r>
        <w:rPr>
          <w:rFonts w:hint="eastAsia"/>
        </w:rPr>
        <w:t>　　　　四、汽车电池行业面临重新洗牌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2022-2023年我国电池主要企业分析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2024-2030年中国电池行业前景展望</w:t>
      </w:r>
      <w:r>
        <w:rPr>
          <w:rFonts w:hint="eastAsia"/>
        </w:rPr>
        <w:br/>
      </w:r>
      <w:r>
        <w:rPr>
          <w:rFonts w:hint="eastAsia"/>
        </w:rPr>
        <w:t>　　　　一、电池的研究进展及趋势分析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二、电池需求预测分析</w:t>
      </w:r>
      <w:r>
        <w:rPr>
          <w:rFonts w:hint="eastAsia"/>
        </w:rPr>
        <w:br/>
      </w:r>
      <w:r>
        <w:rPr>
          <w:rFonts w:hint="eastAsia"/>
        </w:rPr>
        <w:t>　　　　三、电池竞争格局预测分析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中-智-林-－济研：电池行业市场的重点客户战略实施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2024-2030年电池行业投资建议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2022-2023年我国电池产品进口来源分析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2022-2023年我国电池产品出口流向分析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重庆万里控股（集团）股份有限公司成长能力分析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风帆股份有限公司主要经济指标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风帆股份有限公司销售收入变化趋势图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风帆股份有限公司盈利指标分析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风帆股份有限公司盈利能力分析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风帆股份有限公司偿债能力分析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风帆股份有限公司经营能力分析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风帆股份有限公司成长能力分析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1babe2a244ed" w:history="1">
        <w:r>
          <w:rPr>
            <w:rStyle w:val="Hyperlink"/>
          </w:rPr>
          <w:t>2024版中国电池市场调研与前景预测分析报告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51babe2a244ed" w:history="1">
        <w:r>
          <w:rPr>
            <w:rStyle w:val="Hyperlink"/>
          </w:rPr>
          <w:t>https://www.20087.com/A/83/DianChiXuQiuFenXiBaoGao.html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99fc4ed24790" w:history="1">
      <w:r>
        <w:rPr>
          <w:rStyle w:val="Hyperlink"/>
        </w:rPr>
        <w:t>2024版中国电池市场调研与前景预测分析报告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DianChiXuQiuFenXiBaoGao.html" TargetMode="External" Id="Rd1b51babe2a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DianChiXuQiuFenXiBaoGao.html" TargetMode="External" Id="Rcf0499fc4ed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2023-08-18T04:22:00Z</dcterms:created>
  <dcterms:modified xsi:type="dcterms:W3CDTF">2023-08-18T05:22:00Z</dcterms:modified>
  <dc:subject>2024版中国电池市场调研与前景预测分析报告</dc:subject>
  <dc:title>2024版中国电池市场调研与前景预测分析报告</dc:title>
  <cp:keywords>2024版中国电池市场调研与前景预测分析报告</cp:keywords>
  <dc:description>2024版中国电池市场调研与前景预测分析报告</dc:description>
</cp:coreProperties>
</file>