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fd4f345dc4513" w:history="1">
              <w:r>
                <w:rPr>
                  <w:rStyle w:val="Hyperlink"/>
                </w:rPr>
                <w:t>2024-2030年中国地热发电和直接利用市场深度调研与发展趋势分析报告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fd4f345dc4513" w:history="1">
              <w:r>
                <w:rPr>
                  <w:rStyle w:val="Hyperlink"/>
                </w:rPr>
                <w:t>2024-2030年中国地热发电和直接利用市场深度调研与发展趋势分析报告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fd4f345dc4513" w:history="1">
                <w:r>
                  <w:rPr>
                    <w:rStyle w:val="Hyperlink"/>
                  </w:rPr>
                  <w:t>https://www.20087.com/0/65/DiReFaDianHeZhiJieLiYongHangYeQu.html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发电和直接利用是可再生能源的重要组成部分，近年来在全球范围内得到了快速发展。地热能的开发利用不仅能够提供稳定的电力供应，还能在供暖、农业、温泉和工业生产等多个领域实现直接利用。随着地热勘探技术的进步和钻探成本的降低，地热资源的开发正从传统的火山带向非火山地带扩展，如地热梯级利用和增强型地热系统（EGS）等新技术的应用，提高了地热能的经济性和可行性。</w:t>
      </w:r>
      <w:r>
        <w:rPr>
          <w:rFonts w:hint="eastAsia"/>
        </w:rPr>
        <w:br/>
      </w:r>
      <w:r>
        <w:rPr>
          <w:rFonts w:hint="eastAsia"/>
        </w:rPr>
        <w:t>　　地热发电和直接利用的未来将更加注重技术创新和市场拓展。技术创新方面，将着重于提高地热能的转换效率和降低成本，如开发更高效的地热发电机组，以及优化地热流体回注技术，减少对环境的影响。市场拓展方面，将探索地热能在更多领域的应用，如海水淡化、温室供暖和食品加工等，同时，地热能的分布式应用和社区层面的供热网络将得到更多关注，以提高能源利用效率和促进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fd4f345dc4513" w:history="1">
        <w:r>
          <w:rPr>
            <w:rStyle w:val="Hyperlink"/>
          </w:rPr>
          <w:t>2024-2030年中国地热发电和直接利用市场深度调研与发展趋势分析报告</w:t>
        </w:r>
      </w:hyperlink>
      <w:r>
        <w:rPr>
          <w:rFonts w:hint="eastAsia"/>
        </w:rPr>
        <w:t>》基于多年监测调研数据，结合地热发电和直接利用行业现状与发展前景，全面分析了地热发电和直接利用市场需求、市场规模、产业链构成、价格机制以及地热发电和直接利用细分市场特性。地热发电和直接利用报告客观评估了市场前景，预测了发展趋势，深入分析了品牌竞争、市场集中度及地热发电和直接利用重点企业运营状况。同时，地热发电和直接利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2024年全球地热发电和直接利用行业市场运行形势综述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2024年全球地热发电和直接利用产品市场动态研究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一、全球地热发电和直接利用产品市场特征分析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二、全球地热发电和直接利用产品市场供需监测研究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三、全球地热发电和直接利用产品价格走势分析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2024年全球主要区域地热发电和直接利用市场运行形势透析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2024年全球主要国家地热发电和直接利用市场深度局势分析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2024-2030年全球地热发电和直接利用产品市场发展趋势预测解析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2024年中国地热发电和直接利用行业市场发展环境分析（pest分析法）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2024年中国地热发电和直接利用行业政策环境分析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一、地热发电和直接利用行业政策深度解读</w:t>
      </w:r>
      <w:r>
        <w:rPr>
          <w:rFonts w:hint="eastAsia"/>
        </w:rPr>
        <w:br/>
      </w:r>
      <w:r>
        <w:rPr>
          <w:rFonts w:hint="eastAsia"/>
        </w:rPr>
        <w:t>　　　　二、地热发电和直接利用行业标准研究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2024年中国地热发电和直接利用行业社会环境分析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2024年中国地热发电和直接利用行业技术环境分析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2024年中国地热发电和直接利用品牌市场整体运行态势剖析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2024年中国地热发电和直接利用行业市场供需状况</w:t>
      </w:r>
      <w:r>
        <w:rPr>
          <w:rFonts w:hint="eastAsia"/>
        </w:rPr>
        <w:br/>
      </w:r>
      <w:r>
        <w:rPr>
          <w:rFonts w:hint="eastAsia"/>
        </w:rPr>
        <w:t>　　　　一、地热发电和直接利用行业市场供给情况</w:t>
      </w:r>
      <w:r>
        <w:rPr>
          <w:rFonts w:hint="eastAsia"/>
        </w:rPr>
        <w:br/>
      </w:r>
      <w:r>
        <w:rPr>
          <w:rFonts w:hint="eastAsia"/>
        </w:rPr>
        <w:t>　　　　二、地热发电和直接利用行业需求分析</w:t>
      </w:r>
      <w:r>
        <w:rPr>
          <w:rFonts w:hint="eastAsia"/>
        </w:rPr>
        <w:br/>
      </w:r>
      <w:r>
        <w:rPr>
          <w:rFonts w:hint="eastAsia"/>
        </w:rPr>
        <w:t>　　　　三、地热发电和直接利用行业需求特点研究</w:t>
      </w:r>
      <w:r>
        <w:rPr>
          <w:rFonts w:hint="eastAsia"/>
        </w:rPr>
        <w:br/>
      </w:r>
      <w:r>
        <w:rPr>
          <w:rFonts w:hint="eastAsia"/>
        </w:rPr>
        <w:t>　　第二节 2024年中国地热发电和直接利用产品主要经销方式深度探讨</w:t>
      </w:r>
      <w:r>
        <w:rPr>
          <w:rFonts w:hint="eastAsia"/>
        </w:rPr>
        <w:br/>
      </w:r>
      <w:r>
        <w:rPr>
          <w:rFonts w:hint="eastAsia"/>
        </w:rPr>
        <w:t>　　第三节 2024年中国地热发电和直接利用发展存在问题及专家建议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2024年中国地热发电和直接利用产品市场品牌竞争力评估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2024年中国地热发电和直接利用品牌市场运行走势分析</w:t>
      </w:r>
      <w:r>
        <w:rPr>
          <w:rFonts w:hint="eastAsia"/>
        </w:rPr>
        <w:br/>
      </w:r>
      <w:r>
        <w:rPr>
          <w:rFonts w:hint="eastAsia"/>
        </w:rPr>
        <w:t>　　第二节 2024年中国地热发电和直接利用产品主要品牌动态关注</w:t>
      </w:r>
      <w:r>
        <w:rPr>
          <w:rFonts w:hint="eastAsia"/>
        </w:rPr>
        <w:br/>
      </w:r>
      <w:r>
        <w:rPr>
          <w:rFonts w:hint="eastAsia"/>
        </w:rPr>
        <w:t>　　第三节 2024年中国地热发电和直接利用产品市场销售策略探讨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2024年中国地热发电和直接利用产品销售渠道及盈利模式调研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2024年地热发电和直接利用产品销售渠道特征分析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2024年地热发电和直接利用产品经销模式研究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2024年地热发电和直接利用产品销售渠道管理基本要素分析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2024年地热发电和直接利用产品销售渠道控制五力模型研究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2024年中国地热发电和直接利用市场消费者偏好深度实地调查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中国地热发电和直接利用消费者收入分析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地热发电和直接利用市场消费需求分析</w:t>
      </w:r>
      <w:r>
        <w:rPr>
          <w:rFonts w:hint="eastAsia"/>
        </w:rPr>
        <w:br/>
      </w:r>
      <w:r>
        <w:rPr>
          <w:rFonts w:hint="eastAsia"/>
        </w:rPr>
        <w:t>　　　　一、地热发电和直接利用市场的消费需求变化</w:t>
      </w:r>
      <w:r>
        <w:rPr>
          <w:rFonts w:hint="eastAsia"/>
        </w:rPr>
        <w:br/>
      </w:r>
      <w:r>
        <w:rPr>
          <w:rFonts w:hint="eastAsia"/>
        </w:rPr>
        <w:t>　　　　二、地热发电和直接利用行业的需求情况分析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三、2019-2024年地热发电和直接利用品牌市场消费需求分析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中国地热发电和直接利用消费市场状况分析</w:t>
      </w:r>
      <w:r>
        <w:rPr>
          <w:rFonts w:hint="eastAsia"/>
        </w:rPr>
        <w:br/>
      </w:r>
      <w:r>
        <w:rPr>
          <w:rFonts w:hint="eastAsia"/>
        </w:rPr>
        <w:t>　　　　一、地热发电和直接利用行业消费特点</w:t>
      </w:r>
      <w:r>
        <w:rPr>
          <w:rFonts w:hint="eastAsia"/>
        </w:rPr>
        <w:br/>
      </w:r>
      <w:r>
        <w:rPr>
          <w:rFonts w:hint="eastAsia"/>
        </w:rPr>
        <w:t>　　　　二、地热发电和直接利用消费者分析</w:t>
      </w:r>
      <w:r>
        <w:rPr>
          <w:rFonts w:hint="eastAsia"/>
        </w:rPr>
        <w:br/>
      </w:r>
      <w:r>
        <w:rPr>
          <w:rFonts w:hint="eastAsia"/>
        </w:rPr>
        <w:t>　　　　三、地热发电和直接利用消费结构分析</w:t>
      </w:r>
      <w:r>
        <w:rPr>
          <w:rFonts w:hint="eastAsia"/>
        </w:rPr>
        <w:br/>
      </w:r>
      <w:r>
        <w:rPr>
          <w:rFonts w:hint="eastAsia"/>
        </w:rPr>
        <w:t>　　　　四、地热发电和直接利用消费的市场变化</w:t>
      </w:r>
      <w:r>
        <w:rPr>
          <w:rFonts w:hint="eastAsia"/>
        </w:rPr>
        <w:br/>
      </w:r>
      <w:r>
        <w:rPr>
          <w:rFonts w:hint="eastAsia"/>
        </w:rPr>
        <w:t>　　　　五、地热发电和直接利用市场的消费方向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中国地热发电和直接利用行业产品的品牌市场调查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五、地热发电和直接利用行业品牌忠诚度调查结果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六、地热发电和直接利用行业品牌市场占有率调查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2019-2024年中国地热发电和直接利用产品所属行业关键数据指标参考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2019-2024年中国地热发电和直接利用所属行业主要数据监测分析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一、中国地热发电和直接利用所属行业规模分析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二、中国地热发电和直接利用所属行业结构分析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三、中国地热发电和直接利用所属行业产值分析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四、中国地热发电和直接利用所属行业成本费用分析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五、中国地热发电和直接利用所属行业盈利能力分析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2019-2024年中国地热发电和直接利用产量数据统计分析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一、中国地热发电和直接利用产量数据分析</w:t>
      </w:r>
      <w:r>
        <w:rPr>
          <w:rFonts w:hint="eastAsia"/>
        </w:rPr>
        <w:br/>
      </w:r>
      <w:r>
        <w:rPr>
          <w:rFonts w:hint="eastAsia"/>
        </w:rPr>
        <w:t>　　　　二、中国地热发电和直接利用产量增长性分析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2019-2024年中国地热发电和直接利用进出口数据监测研究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一、中国地热发电和直接利用进出口数量分析</w:t>
      </w:r>
      <w:r>
        <w:rPr>
          <w:rFonts w:hint="eastAsia"/>
        </w:rPr>
        <w:br/>
      </w:r>
      <w:r>
        <w:rPr>
          <w:rFonts w:hint="eastAsia"/>
        </w:rPr>
        <w:t>　　　　二、中国地热发电和直接利用进出口金额分析</w:t>
      </w:r>
      <w:r>
        <w:rPr>
          <w:rFonts w:hint="eastAsia"/>
        </w:rPr>
        <w:br/>
      </w:r>
      <w:r>
        <w:rPr>
          <w:rFonts w:hint="eastAsia"/>
        </w:rPr>
        <w:t>　　　　三、中国地热发电和直接利用进出口国家及地区分析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2024年中国地热发电和直接利用产品主要区域与重点城市市场剖析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华北地区地热发电和直接利用发展状况分析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一、华北地区地热发电和直接利用产品市场容量分析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二、华北地区地热发电和直接利用产品供应与消费情况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四、华北地区地热发电和直接利用行业未来发展预测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华中地区地热发电和直接利用发展状况分析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一、华中地区地热发电和直接利用产品市场容量分析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二、华中地区地热发电和直接利用产品供应与消费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四、华中地区地热发电和直接利用行业发展趋势</w:t>
      </w:r>
      <w:r>
        <w:rPr>
          <w:rFonts w:hint="eastAsia"/>
        </w:rPr>
        <w:br/>
      </w:r>
      <w:r>
        <w:rPr>
          <w:rFonts w:hint="eastAsia"/>
        </w:rPr>
        <w:t>　　第三节 华东地区地热发电和直接利用发展状况分析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一、华东地区地热发电和直接利用产品市场容量分析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二、华东地区地热发电和直接利用产品供应与消费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四、华东地区地热发电和直接利用行业发展前景展望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华南地区地热发电和直接利用发展状况分析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一、华南地区地热发电和直接利用产品市场容量分析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二、华南地区地热发电和直接利用产品供应与消费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四、华南地区地热发电和直接利用行业发展趋势分析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西南地区地热发电和直接利用发展状况分析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一、西南地区地热发电和直接利用产品市场容量分析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二、西南地区地热发电和直接利用产品供应与消费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四、西南地区地热发电和直接利用行业未来发展预测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东北地区地热发电和直接利用发展状况分析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一、东北地区地热发电和直接利用产品市场容量分析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二、东北地区地热发电和直接利用产品供应与消费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四、东北地区地热发电和直接利用行业发展前景剖析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西北地区地热发电和直接利用发展状况分析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一、西北地区地热发电和直接利用产品市场容量分析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二、西北地区地热发电和直接利用产品供应与消费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四、西北地区地热发电和直接利用行业发展趋势研究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2024年中国地热发电和直接利用产品市场竞争格局热点观察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2024年中国地热发电和直接利用产品竞争现状分析</w:t>
      </w:r>
      <w:r>
        <w:rPr>
          <w:rFonts w:hint="eastAsia"/>
        </w:rPr>
        <w:br/>
      </w:r>
      <w:r>
        <w:rPr>
          <w:rFonts w:hint="eastAsia"/>
        </w:rPr>
        <w:t>　　　　一、地热发电和直接利用产品市场竞争力分析</w:t>
      </w:r>
      <w:r>
        <w:rPr>
          <w:rFonts w:hint="eastAsia"/>
        </w:rPr>
        <w:br/>
      </w:r>
      <w:r>
        <w:rPr>
          <w:rFonts w:hint="eastAsia"/>
        </w:rPr>
        <w:t>　　　　二、地热发电和直接利用产品价格竞争分析</w:t>
      </w:r>
      <w:r>
        <w:rPr>
          <w:rFonts w:hint="eastAsia"/>
        </w:rPr>
        <w:br/>
      </w:r>
      <w:r>
        <w:rPr>
          <w:rFonts w:hint="eastAsia"/>
        </w:rPr>
        <w:t>　　　　三、地热发电和直接利用产品成本竞争分析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2024年中国地热发电和直接利用产品集中度分析</w:t>
      </w:r>
      <w:r>
        <w:rPr>
          <w:rFonts w:hint="eastAsia"/>
        </w:rPr>
        <w:br/>
      </w:r>
      <w:r>
        <w:rPr>
          <w:rFonts w:hint="eastAsia"/>
        </w:rPr>
        <w:t>　　第三节 2024年中国地热发电和直接利用产品重点城市竞争分析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2024年中国地热发电和直接利用产品提升竞争力策略分析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中国地热发电和直接利用产品优势品牌竞争性财务指标分析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西藏电力有限公司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2024年中国地热发电和直接利用产品市场营销面临的机遇与挑战研究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2024年中国地热发电和直接利用产品市场营销面临的机遇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2024年中国地热发电和直接利用产品市场营销面临问题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2024年中国地热发电和直接利用产品企业应对挑战的策略研究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2024-2030年中国地热发电和直接利用产品发展趋势与投资策略研究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2024-2030年中国地热发电和直接利用产品发展趋势预测分析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一、2024-2030年中国地热发电和直接利用产品供给预测分析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二、2024-2030年中国地热发电和直接利用产品需求预测分析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三、2024-2030年中国地热发电和直接利用产品竞争格局展望预测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2024-2030年中国地热发电和直接利用产品市场盈利预测研究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2024-2030年中国地热发电和直接利用产品未来发展预测研究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2024-2030年中国地热发电和直接利用产品投资策略专家研究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2024-2030年中国地热发电和直接利用产品项目投资可行性研究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2024-2030年中国地热发电和直接利用产品投资吸引力分析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2024-2030年中国地热发电和直接利用产品投资风险研究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一、中国地热发电和直接利用产品进入壁垒研究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二、中国地热发电和直接利用产品投资风险及规避建议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2024年中国地热发电和直接利用产品投资可行性分析研究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中智林-－观点剖析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fd4f345dc4513" w:history="1">
        <w:r>
          <w:rPr>
            <w:rStyle w:val="Hyperlink"/>
          </w:rPr>
          <w:t>2024-2030年中国地热发电和直接利用市场深度调研与发展趋势分析报告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fd4f345dc4513" w:history="1">
        <w:r>
          <w:rPr>
            <w:rStyle w:val="Hyperlink"/>
          </w:rPr>
          <w:t>https://www.20087.com/0/65/DiReFaDianHeZhiJieLiYongHangYeQu.html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ae0cfdc2446d7" w:history="1">
      <w:r>
        <w:rPr>
          <w:rStyle w:val="Hyperlink"/>
        </w:rPr>
        <w:t>2024-2030年中国地热发电和直接利用市场深度调研与发展趋势分析报告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iReFaDianHeZhiJieLiYongHangYeQu.html" TargetMode="External" Id="R1aafd4f345dc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iReFaDianHeZhiJieLiYongHangYeQu.html" TargetMode="External" Id="R224ae0cfdc24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2024-04-01T08:51:00Z</dcterms:created>
  <dcterms:modified xsi:type="dcterms:W3CDTF">2024-04-01T09:51:00Z</dcterms:modified>
  <dc:subject>2024-2030年中国地热发电和直接利用市场深度调研与发展趋势分析报告</dc:subject>
  <dc:title>2024-2030年中国地热发电和直接利用市场深度调研与发展趋势分析报告</dc:title>
  <cp:keywords>2024-2030年中国地热发电和直接利用市场深度调研与发展趋势分析报告</cp:keywords>
  <dc:description>2024-2030年中国地热发电和直接利用市场深度调研与发展趋势分析报告</dc:description>
</cp:coreProperties>
</file>