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27c9a939fd4485" w:history="1">
              <w:r>
                <w:rPr>
                  <w:rStyle w:val="Hyperlink"/>
                </w:rPr>
                <w:t>2026-2032年中国地面无人车辆行业研究与前景趋势分析报告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27c9a939fd4485" w:history="1">
              <w:r>
                <w:rPr>
                  <w:rStyle w:val="Hyperlink"/>
                </w:rPr>
                <w:t>2026-2032年中国地面无人车辆行业研究与前景趋势分析报告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27c9a939fd4485" w:history="1">
                <w:r>
                  <w:rPr>
                    <w:rStyle w:val="Hyperlink"/>
                  </w:rPr>
                  <w:t>https://www.20087.com/0/95/DiMianWuRenCheLiangXianZhuangYuQianJingFenXi.html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面无人车辆是在非公路或限定区域内自主/遥控执行任务的移动平台，按运行方式可分为遥控、半自主与全自主，按移动结构可分为轮式、履带式、足式及复合式。地面无人车辆已覆盖军事侦察、排爆、边防巡逻、消防救援、矿山运输、园区物流、末端配送、无人环卫、农业作业、基础设施巡检和仓储搬运等场景。低速无人车在末端配送、环卫清洁、园区物流、矿区运输等场景中推进较快，汽车级底盘、全冗余安全、无图/轻图算法、端到端大模型、快速补能和车路协同成为重要技术方向。军事与特种作业领域仍重视遥控与半自主方案，用于降低人员暴露风险并提升复杂环境作业能力。行业同时面临非结构化地形适应、全天候感知可靠性、远程运维、功能安全、责任认定和全生命周期成本验证等问题，商业落地从“设备演示”转向“稳定出勤率与单位作业成本”比拼。</w:t>
      </w:r>
      <w:r>
        <w:rPr>
          <w:rFonts w:hint="eastAsia"/>
        </w:rPr>
        <w:br/>
      </w:r>
      <w:r>
        <w:rPr>
          <w:rFonts w:hint="eastAsia"/>
        </w:rPr>
        <w:t>　　未来，地面无人车辆将向平台化、模块化、场景化和运营服务化演进。市场调研网认为，低速场景将继续围绕配送、环卫、园区物流和矿山重载运输形成稳定应用，汽车级前向开发、冗余底盘、快速换电/快充和无图部署能力将提升跨区域复制效率。军事与应急领域将强化多地形机动、载荷适配和人机协同能力，推动遥控、半自主与全自主方案按风险等级分层应用。复合移动平台可能融合轮式、履带式和足式能力，以覆盖室内转运、户外巡航与复杂障碍通行等连续任务链。行业竞争重点将从单一硬件参数转向任务连续性、调度平台、远程运维、安全合规和全生命周期成本，能够把车辆、算法、能源补能、场景运营和维保体系打通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27c9a939fd4485" w:history="1">
        <w:r>
          <w:rPr>
            <w:rStyle w:val="Hyperlink"/>
          </w:rPr>
          <w:t>2026-2032年中国地面无人车辆行业研究与前景趋势分析报告</w:t>
        </w:r>
      </w:hyperlink>
      <w:r>
        <w:rPr>
          <w:rFonts w:hint="eastAsia"/>
        </w:rPr>
        <w:t>》，2025年地面无人车辆行业市场规模达 亿元，预计2032年市场规模将达 亿元，期间年均复合增长率（CAGR）达 %。报告基于统计局、相关行业协会及科研机构的详实数据，分析地面无人车辆行业市场规模、价格走势及供需变化，梳理地面无人车辆产业链结构与细分领域表现。报告评估地面无人车辆市场竞争格局与品牌集中度，研究地面无人车辆重点企业经营策略与行业驱动力，结合地面无人车辆技术发展现状与创新方向，预测地面无人车辆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地面无人车辆行业界定及应用</w:t>
      </w:r>
      <w:r>
        <w:rPr>
          <w:rFonts w:hint="eastAsia"/>
        </w:rPr>
        <w:br/>
      </w:r>
      <w:r>
        <w:rPr>
          <w:rFonts w:hint="eastAsia"/>
        </w:rPr>
        <w:t>　　第一节 地面无人车辆行业定义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地面无人车辆主要应用领域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2025-2026年地面无人车辆行业技术发展现状及趋势分析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地面无人车辆行业技术发展现状分析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国内外地面无人车辆行业技术差异与原因</w:t>
      </w:r>
      <w:r>
        <w:rPr>
          <w:rFonts w:hint="eastAsia"/>
        </w:rPr>
        <w:br/>
      </w:r>
      <w:r>
        <w:rPr>
          <w:rFonts w:hint="eastAsia"/>
        </w:rPr>
        <w:t>　　第三节 地面无人车辆行业技术发展方向、趋势预测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提升地面无人车辆行业技术能力策略建议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全球地面无人车辆行业发展状况分析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2020-2025年全球地面无人车辆行业运行概况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2020-2025年全球地面无人车辆行业市场规模分析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全球主要地区地面无人车辆行业运行情况分析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2026-2032年全球地面无人车辆行业发展趋势预测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中国地面无人车辆发展环境分析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地面无人车辆行业相关政策、标准</w:t>
      </w:r>
      <w:r>
        <w:rPr>
          <w:rFonts w:hint="eastAsia"/>
        </w:rPr>
        <w:br/>
      </w:r>
      <w:r>
        <w:rPr>
          <w:rFonts w:hint="eastAsia"/>
        </w:rPr>
        <w:t>　　第三节 地面无人车辆行业相关发展规划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中国地面无人车辆行业现状调研分析</w:t>
      </w:r>
      <w:r>
        <w:rPr>
          <w:rFonts w:hint="eastAsia"/>
        </w:rPr>
        <w:br/>
      </w:r>
      <w:r>
        <w:rPr>
          <w:rFonts w:hint="eastAsia"/>
        </w:rPr>
        <w:t>　　第一节 中国地面无人车辆行业发展现状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一、2025-2026年地面无人车辆行业品牌发展现状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二、2025-2026年地面无人车辆行业需求市场现状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三、2025-2026年地面无人车辆市场需求层次分析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四、2025-2026年中国地面无人车辆市场走向分析</w:t>
      </w:r>
      <w:r>
        <w:rPr>
          <w:rFonts w:hint="eastAsia"/>
        </w:rPr>
        <w:br/>
      </w:r>
      <w:r>
        <w:rPr>
          <w:rFonts w:hint="eastAsia"/>
        </w:rPr>
        <w:t>　　第二节 中国地面无人车辆行业存在的问题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一、2025-2026年地面无人车辆产品市场存在的主要问题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二、2025-2026年国内地面无人车辆产品市场的三大瓶颈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三、2025-2026年地面无人车辆产品市场遭遇的规模难题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对中国地面无人车辆市场的分析及思考</w:t>
      </w:r>
      <w:r>
        <w:rPr>
          <w:rFonts w:hint="eastAsia"/>
        </w:rPr>
        <w:br/>
      </w:r>
      <w:r>
        <w:rPr>
          <w:rFonts w:hint="eastAsia"/>
        </w:rPr>
        <w:t>　　　　一、地面无人车辆市场特点</w:t>
      </w:r>
      <w:r>
        <w:rPr>
          <w:rFonts w:hint="eastAsia"/>
        </w:rPr>
        <w:br/>
      </w:r>
      <w:r>
        <w:rPr>
          <w:rFonts w:hint="eastAsia"/>
        </w:rPr>
        <w:t>　　　　二、地面无人车辆市场分析</w:t>
      </w:r>
      <w:r>
        <w:rPr>
          <w:rFonts w:hint="eastAsia"/>
        </w:rPr>
        <w:br/>
      </w:r>
      <w:r>
        <w:rPr>
          <w:rFonts w:hint="eastAsia"/>
        </w:rPr>
        <w:t>　　　　三、地面无人车辆市场变化的方向</w:t>
      </w:r>
      <w:r>
        <w:rPr>
          <w:rFonts w:hint="eastAsia"/>
        </w:rPr>
        <w:br/>
      </w:r>
      <w:r>
        <w:rPr>
          <w:rFonts w:hint="eastAsia"/>
        </w:rPr>
        <w:t>　　　　四、中国地面无人车辆行业发展的新思路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五、对中国地面无人车辆行业发展的思考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中国地面无人车辆行业市场供需现状调研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中国地面无人车辆市场现状分析</w:t>
      </w:r>
      <w:r>
        <w:rPr>
          <w:rFonts w:hint="eastAsia"/>
        </w:rPr>
        <w:br/>
      </w:r>
      <w:r>
        <w:rPr>
          <w:rFonts w:hint="eastAsia"/>
        </w:rPr>
        <w:t>　　第二节 中国地面无人车辆行业产量情况分析及预测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一、地面无人车辆总体产能规模</w:t>
      </w:r>
      <w:r>
        <w:rPr>
          <w:rFonts w:hint="eastAsia"/>
        </w:rPr>
        <w:br/>
      </w:r>
      <w:r>
        <w:rPr>
          <w:rFonts w:hint="eastAsia"/>
        </w:rPr>
        <w:t>　　　　二、地面无人车辆生产区域分布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三、2020-2025年中国地面无人车辆行业产量统计分析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四、2026-2032年中国地面无人车辆行业产量预测分析</w:t>
      </w:r>
      <w:r>
        <w:rPr>
          <w:rFonts w:hint="eastAsia"/>
        </w:rPr>
        <w:br/>
      </w:r>
      <w:r>
        <w:rPr>
          <w:rFonts w:hint="eastAsia"/>
        </w:rPr>
        <w:t>　　第三节 中国地面无人车辆市场需求分析及预测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一、中国地面无人车辆市场需求特点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二、2020-2025年中国地面无人车辆市场需求量统计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三、2026-2032年中国地面无人车辆市场需求量预测</w:t>
      </w:r>
      <w:r>
        <w:rPr>
          <w:rFonts w:hint="eastAsia"/>
        </w:rPr>
        <w:br/>
      </w:r>
      <w:r>
        <w:rPr>
          <w:rFonts w:hint="eastAsia"/>
        </w:rPr>
        <w:t>　　第四节 中国地面无人车辆价格趋势分析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一、2020-2025年中国地面无人车辆市场价格趋势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二、2026-2032年中国地面无人车辆市场价格走势预测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中国地面无人车辆进出口分析</w:t>
      </w:r>
      <w:r>
        <w:rPr>
          <w:rFonts w:hint="eastAsia"/>
        </w:rPr>
        <w:br/>
      </w:r>
      <w:r>
        <w:rPr>
          <w:rFonts w:hint="eastAsia"/>
        </w:rPr>
        <w:t>　　第一节 地面无人车辆进口情况分析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地面无人车辆出口情况分析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影响地面无人车辆进出口因素分析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中国地面无人车辆行业主要指标监测分析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2020-2025年中国地面无人车辆行业规模情况分析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2020-2025年中国地面无人车辆行业财务能力分析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地面无人车辆行业细分产品调研</w:t>
      </w:r>
      <w:r>
        <w:rPr>
          <w:rFonts w:hint="eastAsia"/>
        </w:rPr>
        <w:br/>
      </w:r>
      <w:r>
        <w:rPr>
          <w:rFonts w:hint="eastAsia"/>
        </w:rPr>
        <w:t>　　第一节 地面无人车辆细分产品结构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地面无人车辆行业上下游发展情况分析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地面无人车辆行业上游产业发展分析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地面无人车辆行业下游产业发展分析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中国地面无人车辆行业重点地区发展分析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地面无人车辆行业重点区域市场结构调研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**地区地面无人车辆市场容量分析</w:t>
      </w:r>
      <w:r>
        <w:rPr>
          <w:rFonts w:hint="eastAsia"/>
        </w:rPr>
        <w:br/>
      </w:r>
      <w:r>
        <w:rPr>
          <w:rFonts w:hint="eastAsia"/>
        </w:rPr>
        <w:t>　　第三节 **地区地面无人车辆市场容量分析</w:t>
      </w:r>
      <w:r>
        <w:rPr>
          <w:rFonts w:hint="eastAsia"/>
        </w:rPr>
        <w:br/>
      </w:r>
      <w:r>
        <w:rPr>
          <w:rFonts w:hint="eastAsia"/>
        </w:rPr>
        <w:t>　　第四节 **地区地面无人车辆市场容量分析</w:t>
      </w:r>
      <w:r>
        <w:rPr>
          <w:rFonts w:hint="eastAsia"/>
        </w:rPr>
        <w:br/>
      </w:r>
      <w:r>
        <w:rPr>
          <w:rFonts w:hint="eastAsia"/>
        </w:rPr>
        <w:t>　　第五节 **地区地面无人车辆市场容量分析</w:t>
      </w:r>
      <w:r>
        <w:rPr>
          <w:rFonts w:hint="eastAsia"/>
        </w:rPr>
        <w:br/>
      </w:r>
      <w:r>
        <w:rPr>
          <w:rFonts w:hint="eastAsia"/>
        </w:rPr>
        <w:t>　　第六节 **地区地面无人车辆市场容量分析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地面无人车辆行业重点企业竞争力分析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三、企业地面无人车辆经营状况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三、企业地面无人车辆经营状况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三、企业地面无人车辆经营状况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三、企业地面无人车辆经营状况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三、企业地面无人车辆经营状况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三、企业地面无人车辆经营状况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地面无人车辆行业企业经营策略研究分析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地面无人车辆企业多样化经营策略分析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一、地面无人车辆企业多样化经营情况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二、现行地面无人车辆行业多样化经营的方向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大型地面无人车辆企业集团未来发展策略分析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对中小地面无人车辆企业生产经营的建议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地面无人车辆行业前景及投资风险预警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2026年地面无人车辆市场前景分析</w:t>
      </w:r>
      <w:r>
        <w:rPr>
          <w:rFonts w:hint="eastAsia"/>
        </w:rPr>
        <w:br/>
      </w:r>
      <w:r>
        <w:rPr>
          <w:rFonts w:hint="eastAsia"/>
        </w:rPr>
        <w:t>　　第二节 2026年地面无人车辆行业发展趋势预测</w:t>
      </w:r>
      <w:r>
        <w:rPr>
          <w:rFonts w:hint="eastAsia"/>
        </w:rPr>
        <w:br/>
      </w:r>
      <w:r>
        <w:rPr>
          <w:rFonts w:hint="eastAsia"/>
        </w:rPr>
        <w:t>　　第三节 影响地面无人车辆行业发展的主要因素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一、2026影响地面无人车辆行业运行的有利因素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二、2026影响地面无人车辆行业运行的稳定因素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三、2026影响地面无人车辆行业运行的不利因素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四、2026中国地面无人车辆行业发展面临的挑战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五、2026中国地面无人车辆行业发展面临的机遇</w:t>
      </w:r>
      <w:r>
        <w:rPr>
          <w:rFonts w:hint="eastAsia"/>
        </w:rPr>
        <w:br/>
      </w:r>
      <w:r>
        <w:rPr>
          <w:rFonts w:hint="eastAsia"/>
        </w:rPr>
        <w:t>　　第四节 地面无人车辆行业投资风险预警</w:t>
      </w:r>
      <w:r>
        <w:rPr>
          <w:rFonts w:hint="eastAsia"/>
        </w:rPr>
        <w:br/>
      </w:r>
      <w:r>
        <w:rPr>
          <w:rFonts w:hint="eastAsia"/>
        </w:rPr>
        <w:t>　　　　一、地面无人车辆行业市场风险预测</w:t>
      </w:r>
      <w:r>
        <w:rPr>
          <w:rFonts w:hint="eastAsia"/>
        </w:rPr>
        <w:br/>
      </w:r>
      <w:r>
        <w:rPr>
          <w:rFonts w:hint="eastAsia"/>
        </w:rPr>
        <w:t>　　　　二、地面无人车辆行业政策风险预测</w:t>
      </w:r>
      <w:r>
        <w:rPr>
          <w:rFonts w:hint="eastAsia"/>
        </w:rPr>
        <w:br/>
      </w:r>
      <w:r>
        <w:rPr>
          <w:rFonts w:hint="eastAsia"/>
        </w:rPr>
        <w:t>　　　　三、地面无人车辆行业经营风险预测</w:t>
      </w:r>
      <w:r>
        <w:rPr>
          <w:rFonts w:hint="eastAsia"/>
        </w:rPr>
        <w:br/>
      </w:r>
      <w:r>
        <w:rPr>
          <w:rFonts w:hint="eastAsia"/>
        </w:rPr>
        <w:t>　　　　四、地面无人车辆行业技术风险预测</w:t>
      </w:r>
      <w:r>
        <w:rPr>
          <w:rFonts w:hint="eastAsia"/>
        </w:rPr>
        <w:br/>
      </w:r>
      <w:r>
        <w:rPr>
          <w:rFonts w:hint="eastAsia"/>
        </w:rPr>
        <w:t>　　　　五、地面无人车辆行业竞争风险预测</w:t>
      </w:r>
      <w:r>
        <w:rPr>
          <w:rFonts w:hint="eastAsia"/>
        </w:rPr>
        <w:br/>
      </w:r>
      <w:r>
        <w:rPr>
          <w:rFonts w:hint="eastAsia"/>
        </w:rPr>
        <w:t>　　　　六、地面无人车辆行业其他风险预测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地面无人车辆投资建议</w:t>
      </w:r>
      <w:r>
        <w:rPr>
          <w:rFonts w:hint="eastAsia"/>
        </w:rPr>
        <w:br/>
      </w:r>
      <w:r>
        <w:rPr>
          <w:rFonts w:hint="eastAsia"/>
        </w:rPr>
        <w:t>　　第一节 地面无人车辆行业投资环境分析</w:t>
      </w:r>
      <w:r>
        <w:rPr>
          <w:rFonts w:hint="eastAsia"/>
        </w:rPr>
        <w:br/>
      </w:r>
      <w:r>
        <w:rPr>
          <w:rFonts w:hint="eastAsia"/>
        </w:rPr>
        <w:t>　　第二节 地面无人车辆行业投资进入壁垒分析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地面无人车辆行业历程</w:t>
      </w:r>
      <w:r>
        <w:rPr>
          <w:rFonts w:hint="eastAsia"/>
        </w:rPr>
        <w:br/>
      </w:r>
      <w:r>
        <w:rPr>
          <w:rFonts w:hint="eastAsia"/>
        </w:rPr>
        <w:t>　　图表 地面无人车辆行业生命周期</w:t>
      </w:r>
      <w:r>
        <w:rPr>
          <w:rFonts w:hint="eastAsia"/>
        </w:rPr>
        <w:br/>
      </w:r>
      <w:r>
        <w:rPr>
          <w:rFonts w:hint="eastAsia"/>
        </w:rPr>
        <w:t>　　图表 地面无人车辆行业产业链分析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2020-2025年地面无人车辆行业市场容量分析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2025年中国地面无人车辆行业需求领域分布格局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2020-2025年中国地面无人车辆出口金额分析</w:t>
      </w:r>
      <w:r>
        <w:rPr>
          <w:rFonts w:hint="eastAsia"/>
        </w:rPr>
        <w:br/>
      </w:r>
      <w:r>
        <w:rPr>
          <w:rFonts w:hint="eastAsia"/>
        </w:rPr>
        <w:t>　　图表 2025年中国地面无人车辆进口国家及地区分析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2025年中国地面无人车辆出口国家及地区分析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2020-2025年中国地面无人车辆行业企业平均规模情况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**地区地面无人车辆市场规模及增长情况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**地区地面无人车辆行业市场需求情况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**地区地面无人车辆市场规模及增长情况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**地区地面无人车辆行业市场需求情况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**地区地面无人车辆市场规模及增长情况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**地区地面无人车辆行业市场需求情况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**地区地面无人车辆市场规模及增长情况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**地区地面无人车辆行业市场需求情况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地面无人车辆重点企业（三）成长能力情况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2026-2032年中国地面无人车辆行业发展趋势预测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27c9a939fd4485" w:history="1">
        <w:r>
          <w:rPr>
            <w:rStyle w:val="Hyperlink"/>
          </w:rPr>
          <w:t>2026-2032年中国地面无人车辆行业研究与前景趋势分析报告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27c9a939fd4485" w:history="1">
        <w:r>
          <w:rPr>
            <w:rStyle w:val="Hyperlink"/>
          </w:rPr>
          <w:t>https://www.20087.com/0/95/DiMianWuRenCheLiangXianZhuangYuQianJingFenXi.html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热点：地面无人车辆限行吗、无人地面车辆自主、无人地面车辆的战术应用领域主要有、全地形无人车、无人车使用场景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2cfe00221b4d07" w:history="1">
      <w:r>
        <w:rPr>
          <w:rStyle w:val="Hyperlink"/>
        </w:rPr>
        <w:t>2026-2032年中国地面无人车辆行业研究与前景趋势分析报告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DiMianWuRenCheLiangXianZhuangYuQianJingFenXi.html" TargetMode="External" Id="R8727c9a939fd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DiMianWuRenCheLiangXianZhuangYuQianJingFenXi.html" TargetMode="External" Id="R6f2cfe00221b4d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2026-11-06T04:41:29Z</dcterms:created>
  <dcterms:modified xsi:type="dcterms:W3CDTF">2026-11-06T05:41:29Z</dcterms:modified>
  <dc:subject>2026-2032年中国地面无人车辆行业研究与前景趋势分析报告</dc:subject>
  <dc:title>2026-2032年中国地面无人车辆行业研究与前景趋势分析报告</dc:title>
  <cp:keywords>2026-2032年中国地面无人车辆行业研究与前景趋势分析报告</cp:keywords>
  <dc:description>2026-2032年中国地面无人车辆行业研究与前景趋势分析报告</dc:description>
</cp:coreProperties>
</file>