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fc66d15234f19" w:history="1">
              <w:r>
                <w:rPr>
                  <w:rStyle w:val="Hyperlink"/>
                </w:rPr>
                <w:t>2025-2031年全球与中国工商业储能变流器市场研究分析及发展前景预测报告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fc66d15234f19" w:history="1">
              <w:r>
                <w:rPr>
                  <w:rStyle w:val="Hyperlink"/>
                </w:rPr>
                <w:t>2025-2031年全球与中国工商业储能变流器市场研究分析及发展前景预测报告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fc66d15234f19" w:history="1">
                <w:r>
                  <w:rPr>
                    <w:rStyle w:val="Hyperlink"/>
                  </w:rPr>
                  <w:t>https://www.20087.com/0/65/GongShangYeChuNengBianLiuQiShiChangQianJing.html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商业储能变流器是储能系统与电网之间的能量转换枢纽，广泛应用于工厂、园区、商业综合体及微电网项目，实现电能的双向流动与智能调度。该设备具备并网、离网与混合运行模式，支持储能电池的充放电控制、功率调节与电能质量管理。在峰谷套利、需求响应与备用电源场景中，变流器通过优化充放电策略降低用电成本并提升供电可靠性。产品设计注重高转换效率、宽电压范围与快速动态响应，适应电池类型与电网条件的多样性。防护等级、散热性能与电磁兼容性需满足工业环境的严苛要求，确保长期稳定运行。模块化架构支持功率扩展与冗余配置，提升系统灵活性与可维护性。</w:t>
      </w:r>
      <w:r>
        <w:rPr>
          <w:rFonts w:hint="eastAsia"/>
        </w:rPr>
        <w:br/>
      </w:r>
      <w:r>
        <w:rPr>
          <w:rFonts w:hint="eastAsia"/>
        </w:rPr>
        <w:t>　　未来发展方向将围绕多能协同、智能控制与系统集成深化。变流器将深度集成光伏、充电桩与负荷管理系统，实现光储充一体化协调控制，提升能源利用效率。先进的控制算法支持虚拟同步机、黑启动与惯性响应功能，增强对电网的支撑能力。在数字孪生框架下，设备可与能源管理系统联动，实现运行状态预测、故障诊断与策略优化。宽禁带半导体器件的应用将提升开关频率与功率密度，减小体积与损耗。此外，长寿命设计与可回收组件将降低全生命周期成本。整体而言，工商业储能变流器将从单一能量转换设备发展为集电力电子、智能控制与系统协同于一体的能源管理核心，其技术进步将持续推动工商业能源系统向更高效、更灵活、更智能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fc66d15234f19" w:history="1">
        <w:r>
          <w:rPr>
            <w:rStyle w:val="Hyperlink"/>
          </w:rPr>
          <w:t>2025-2031年全球与中国工商业储能变流器市场研究分析及发展前景预测报告</w:t>
        </w:r>
      </w:hyperlink>
      <w:r>
        <w:rPr>
          <w:rFonts w:hint="eastAsia"/>
        </w:rPr>
        <w:t>》通过全面的行业调研，系统梳理了工商业储能变流器产业链的各个环节，详细分析了工商业储能变流器市场规模、需求变化及价格趋势。报告结合当前工商业储能变流器行业现状，科学预测了市场前景与发展方向，并解读了重点企业的竞争格局、市场集中度及品牌表现。同时，报告对工商业储能变流器细分市场进行了深入探讨，结合工商业储能变流器技术现状与SWOT分析，揭示了工商业储能变流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工商业储能变流器市场概述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按照不同产品类型，工商业储能变流器主要可以分为如下几个类别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全球不同产品类型工商业储能变流器销售额增长趋势2020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1.2.2 150kW 以下</w:t>
      </w:r>
      <w:r>
        <w:rPr>
          <w:rFonts w:hint="eastAsia"/>
        </w:rPr>
        <w:br/>
      </w:r>
      <w:r>
        <w:rPr>
          <w:rFonts w:hint="eastAsia"/>
        </w:rPr>
        <w:t>　　　　1.2.3 150-200kW</w:t>
      </w:r>
      <w:r>
        <w:rPr>
          <w:rFonts w:hint="eastAsia"/>
        </w:rPr>
        <w:br/>
      </w:r>
      <w:r>
        <w:rPr>
          <w:rFonts w:hint="eastAsia"/>
        </w:rPr>
        <w:t>　　　　1.2.4 200kW 以上</w:t>
      </w:r>
      <w:r>
        <w:rPr>
          <w:rFonts w:hint="eastAsia"/>
        </w:rPr>
        <w:br/>
      </w:r>
      <w:r>
        <w:rPr>
          <w:rFonts w:hint="eastAsia"/>
        </w:rPr>
        <w:t>　　1.3 从不同应用，工商业储能变流器主要包括如下几个方面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全球不同应用工商业储能变流器销售额增长趋势2020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工商业储能变流器行业背景、发展历史、现状及趋势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工商业储能变流器行业目前现状分析</w:t>
      </w:r>
      <w:r>
        <w:rPr>
          <w:rFonts w:hint="eastAsia"/>
        </w:rPr>
        <w:br/>
      </w:r>
      <w:r>
        <w:rPr>
          <w:rFonts w:hint="eastAsia"/>
        </w:rPr>
        <w:t>　　　　1.4.2 工商业储能变流器发展趋势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全球工商业储能变流器总体规模分析</w:t>
      </w:r>
      <w:r>
        <w:rPr>
          <w:rFonts w:hint="eastAsia"/>
        </w:rPr>
        <w:br/>
      </w:r>
      <w:r>
        <w:rPr>
          <w:rFonts w:hint="eastAsia"/>
        </w:rPr>
        <w:t>　　2.1 全球工商业储能变流器供需现状及预测（2020-2031）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全球工商业储能变流器产能、产量、产能利用率及发展趋势（2020-2031）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全球工商业储能变流器产量、需求量及发展趋势（2020-2031）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全球主要地区工商业储能变流器产量及发展趋势（2020-2031）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全球主要地区工商业储能变流器产量（2020-2025）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全球主要地区工商业储能变流器产量（2026-2031）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全球主要地区工商业储能变流器产量市场份额（2020-2031）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中国工商业储能变流器供需现状及预测（2020-2031）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中国工商业储能变流器产能、产量、产能利用率及发展趋势（2020-2031）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中国工商业储能变流器产量、市场需求量及发展趋势（2020-2031）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全球工商业储能变流器销量及销售额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全球市场工商业储能变流器销售额（2020-2031）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全球市场工商业储能变流器销量（2020-2031）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全球市场工商业储能变流器价格趋势（2020-2031）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全球工商业储能变流器主要地区分析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全球主要地区工商业储能变流器市场规模分析：2020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全球主要地区工商业储能变流器销售收入及市场份额（2020-2025年）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全球主要地区工商业储能变流器销售收入预测（2026-2031年）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全球主要地区工商业储能变流器销量分析：2020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全球主要地区工商业储能变流器销量及市场份额（2020-2025年）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全球主要地区工商业储能变流器销量及市场份额预测（2026-2031）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北美市场工商业储能变流器销量、收入及增长率（2020-2031）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欧洲市场工商业储能变流器销量、收入及增长率（2020-2031）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中国市场工商业储能变流器销量、收入及增长率（2020-2031）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日本市场工商业储能变流器销量、收入及增长率（2020-2031）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东南亚市场工商业储能变流器销量、收入及增长率（2020-2031）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印度市场工商业储能变流器销量、收入及增长率（2020-2031）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全球市场主要厂商工商业储能变流器产能市场份额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全球市场主要厂商工商业储能变流器销量（2020-2025）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全球市场主要厂商工商业储能变流器销量（2020-2025）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全球市场主要厂商工商业储能变流器销售收入（2020-2025）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全球市场主要厂商工商业储能变流器销售价格（2020-2025）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2024年全球主要生产商工商业储能变流器收入排名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中国市场主要厂商工商业储能变流器销量（2020-2025）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中国市场主要厂商工商业储能变流器销量（2020-2025）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中国市场主要厂商工商业储能变流器销售收入（2020-2025）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2024年中国主要生产商工商业储能变流器收入排名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中国市场主要厂商工商业储能变流器销售价格（2020-2025）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全球主要厂商工商业储能变流器总部及产地分布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全球主要厂商成立时间及工商业储能变流器商业化日期</w:t>
      </w:r>
      <w:r>
        <w:rPr>
          <w:rFonts w:hint="eastAsia"/>
        </w:rPr>
        <w:br/>
      </w:r>
      <w:r>
        <w:rPr>
          <w:rFonts w:hint="eastAsia"/>
        </w:rPr>
        <w:t>　　4.6 全球主要厂商工商业储能变流器产品类型及应用</w:t>
      </w:r>
      <w:r>
        <w:rPr>
          <w:rFonts w:hint="eastAsia"/>
        </w:rPr>
        <w:br/>
      </w:r>
      <w:r>
        <w:rPr>
          <w:rFonts w:hint="eastAsia"/>
        </w:rPr>
        <w:t>　　4.7 工商业储能变流器行业集中度、竞争程度分析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工商业储能变流器行业集中度分析：2024年全球Top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全球工商业储能变流器第一梯队、第二梯队和第三梯队生产商（品牌）及市场份额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工商业储能变流器销量、收入、价格及毛利率（2020-2025）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不同产品类型工商业储能变流器分析</w:t>
      </w:r>
      <w:r>
        <w:rPr>
          <w:rFonts w:hint="eastAsia"/>
        </w:rPr>
        <w:br/>
      </w:r>
      <w:r>
        <w:rPr>
          <w:rFonts w:hint="eastAsia"/>
        </w:rPr>
        <w:t>　　6.1 全球不同产品类型工商业储能变流器销量（2020-2031）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全球不同产品类型工商业储能变流器销量及市场份额（2020-2025）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全球不同产品类型工商业储能变流器销量预测（2026-2031）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全球不同产品类型工商业储能变流器收入（2020-2031）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全球不同产品类型工商业储能变流器收入及市场份额（2020-2025）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全球不同产品类型工商业储能变流器收入预测（2026-2031）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全球不同产品类型工商业储能变流器价格走势（2020-2031）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不同应用工商业储能变流器分析</w:t>
      </w:r>
      <w:r>
        <w:rPr>
          <w:rFonts w:hint="eastAsia"/>
        </w:rPr>
        <w:br/>
      </w:r>
      <w:r>
        <w:rPr>
          <w:rFonts w:hint="eastAsia"/>
        </w:rPr>
        <w:t>　　7.1 全球不同应用工商业储能变流器销量（2020-2031）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全球不同应用工商业储能变流器销量及市场份额（2020-2025）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全球不同应用工商业储能变流器销量预测（2026-2031）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全球不同应用工商业储能变流器收入（2020-2031）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全球不同应用工商业储能变流器收入及市场份额（2020-2025）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全球不同应用工商业储能变流器收入预测（2026-2031）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全球不同应用工商业储能变流器价格走势（2020-2031）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工商业储能变流器产业链分析</w:t>
      </w:r>
      <w:r>
        <w:rPr>
          <w:rFonts w:hint="eastAsia"/>
        </w:rPr>
        <w:br/>
      </w:r>
      <w:r>
        <w:rPr>
          <w:rFonts w:hint="eastAsia"/>
        </w:rPr>
        <w:t>　　8.2 工商业储能变流器工艺制造技术分析</w:t>
      </w:r>
      <w:r>
        <w:rPr>
          <w:rFonts w:hint="eastAsia"/>
        </w:rPr>
        <w:br/>
      </w:r>
      <w:r>
        <w:rPr>
          <w:rFonts w:hint="eastAsia"/>
        </w:rPr>
        <w:t>　　8.3 工商业储能变流器产业上游供应分析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工商业储能变流器下游客户分析</w:t>
      </w:r>
      <w:r>
        <w:rPr>
          <w:rFonts w:hint="eastAsia"/>
        </w:rPr>
        <w:br/>
      </w:r>
      <w:r>
        <w:rPr>
          <w:rFonts w:hint="eastAsia"/>
        </w:rPr>
        <w:t>　　8.5 工商业储能变流器销售渠道分析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工商业储能变流器行业发展机遇及主要驱动因素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工商业储能变流器行业发展面临的风险</w:t>
      </w:r>
      <w:r>
        <w:rPr>
          <w:rFonts w:hint="eastAsia"/>
        </w:rPr>
        <w:br/>
      </w:r>
      <w:r>
        <w:rPr>
          <w:rFonts w:hint="eastAsia"/>
        </w:rPr>
        <w:t>　　9.3 工商业储能变流器行业政策分析</w:t>
      </w:r>
      <w:r>
        <w:rPr>
          <w:rFonts w:hint="eastAsia"/>
        </w:rPr>
        <w:br/>
      </w:r>
      <w:r>
        <w:rPr>
          <w:rFonts w:hint="eastAsia"/>
        </w:rPr>
        <w:t>　　9.4 工商业储能变流器中国企业SWOT分析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全球不同产品类型工商业储能变流器销售额增长（CAGR）趋势2020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工商业储能变流器行业目前发展现状</w:t>
      </w:r>
      <w:r>
        <w:rPr>
          <w:rFonts w:hint="eastAsia"/>
        </w:rPr>
        <w:br/>
      </w:r>
      <w:r>
        <w:rPr>
          <w:rFonts w:hint="eastAsia"/>
        </w:rPr>
        <w:t>　　表 4： 工商业储能变流器发展趋势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全球主要地区工商业储能变流器产量增速（CAGR）：（2020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表 6： 全球主要地区工商业储能变流器产量（2020-2025）&amp;（兆瓦）</w:t>
      </w:r>
      <w:r>
        <w:rPr>
          <w:rFonts w:hint="eastAsia"/>
        </w:rPr>
        <w:br/>
      </w:r>
      <w:r>
        <w:rPr>
          <w:rFonts w:hint="eastAsia"/>
        </w:rPr>
        <w:t>　　表 7： 全球主要地区工商业储能变流器产量（2026-2031）&amp;（兆瓦）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8： 全球主要地区工商业储能变流器产量市场份额（2020-2025）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全球主要地区工商业储能变流器产量（2026-2031）&amp;（兆瓦）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10： 全球主要地区工商业储能变流器销售收入增速：（2020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全球主要地区工商业储能变流器销售收入（2020-2025）&amp;（百万美元）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全球主要地区工商业储能变流器销售收入市场份额（2020-2025）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全球主要地区工商业储能变流器收入（2026-2031）&amp;（百万美元）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全球主要地区工商业储能变流器收入市场份额（2026-2031）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全球主要地区工商业储能变流器销量（兆瓦）：2020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全球主要地区工商业储能变流器销量（2020-2025）&amp;（兆瓦）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17： 全球主要地区工商业储能变流器销量市场份额（2020-2025）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全球主要地区工商业储能变流器销量（2026-2031）&amp;（兆瓦）</w:t>
      </w:r>
      <w:r>
        <w:rPr>
          <w:rFonts w:hint="eastAsia"/>
        </w:rPr>
        <w:br/>
      </w:r>
      <w:r>
        <w:rPr>
          <w:rFonts w:hint="eastAsia"/>
        </w:rPr>
        <w:t>　　表 19： 全球主要地区工商业储能变流器销量份额（2026-2031）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全球市场主要厂商工商业储能变流器产能（2024-2025）&amp;（兆瓦）</w:t>
      </w:r>
      <w:r>
        <w:rPr>
          <w:rFonts w:hint="eastAsia"/>
        </w:rPr>
        <w:br/>
      </w:r>
      <w:r>
        <w:rPr>
          <w:rFonts w:hint="eastAsia"/>
        </w:rPr>
        <w:t>　　表 21： 全球市场主要厂商工商业储能变流器销量（2020-2025）&amp;（兆瓦）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22： 全球市场主要厂商工商业储能变流器销量市场份额（2020-2025）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全球市场主要厂商工商业储能变流器销售收入（2020-2025）&amp;（百万美元）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全球市场主要厂商工商业储能变流器销售收入市场份额（2020-2025）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全球市场主要厂商工商业储能变流器销售价格（2020-2025）&amp;（美元/千瓦）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2024年全球主要生产商工商业储能变流器收入排名（百万美元）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中国市场主要厂商工商业储能变流器销量（2020-2025）&amp;（兆瓦）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28： 中国市场主要厂商工商业储能变流器销量市场份额（2020-2025）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中国市场主要厂商工商业储能变流器销售收入（2020-2025）&amp;（百万美元）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中国市场主要厂商工商业储能变流器销售收入市场份额（2020-2025）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2024年中国主要生产商工商业储能变流器收入排名（百万美元）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中国市场主要厂商工商业储能变流器销售价格（2020-2025）&amp;（美元/千瓦）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33： 全球主要厂商工商业储能变流器总部及产地分布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全球主要厂商成立时间及工商业储能变流器商业化日期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全球主要厂商工商业储能变流器产品类型及应用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2024年全球工商业储能变流器主要厂商市场地位（第一梯队、第二梯队和第三梯队）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全球工商业储能变流器市场投资、并购等现状分析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工商业储能变流器生产基地、销售区域、竞争对手及市场地位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工商业储能变流器产品规格、参数及市场应用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工商业储能变流器销量（兆瓦）、收入（百万美元）、价格（美元/千瓦）及毛利率（2020-2025）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全球不同产品类型工商业储能变流器销量（2020-2025年）&amp;（兆瓦）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189： 全球不同产品类型工商业储能变流器销量市场份额（2020-2025）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全球不同产品类型工商业储能变流器销量预测（2026-2031）&amp;（兆瓦）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全球市场不同产品类型工商业储能变流器销量市场份额预测（2026-2031）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全球不同产品类型工商业储能变流器收入（2020-2025年）&amp;（百万美元）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全球不同产品类型工商业储能变流器收入市场份额（2020-2025）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全球不同产品类型工商业储能变流器收入预测（2026-2031）&amp;（百万美元）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全球不同产品类型工商业储能变流器收入市场份额预测（2026-2031）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全球不同应用工商业储能变流器销量（2020-2025年）&amp;（兆瓦）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197： 全球不同应用工商业储能变流器销量市场份额（2020-2025）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全球不同应用工商业储能变流器销量预测（2026-2031）&amp;（兆瓦）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199： 全球市场不同应用工商业储能变流器销量市场份额预测（2026-2031）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全球不同应用工商业储能变流器收入（2020-2025年）&amp;（百万美元）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全球不同应用工商业储能变流器收入市场份额（2020-2025）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全球不同应用工商业储能变流器收入预测（2026-2031）&amp;（百万美元）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全球不同应用工商业储能变流器收入市场份额预测（2026-2031）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工商业储能变流器上游原料供应商及联系方式列表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工商业储能变流器典型客户列表</w:t>
      </w:r>
      <w:r>
        <w:rPr>
          <w:rFonts w:hint="eastAsia"/>
        </w:rPr>
        <w:br/>
      </w:r>
      <w:r>
        <w:rPr>
          <w:rFonts w:hint="eastAsia"/>
        </w:rPr>
        <w:t>　　表 206： 工商业储能变流器主要销售模式及销售渠道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工商业储能变流器行业发展机遇及主要驱动因素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工商业储能变流器行业发展面临的风险</w:t>
      </w:r>
      <w:r>
        <w:rPr>
          <w:rFonts w:hint="eastAsia"/>
        </w:rPr>
        <w:br/>
      </w:r>
      <w:r>
        <w:rPr>
          <w:rFonts w:hint="eastAsia"/>
        </w:rPr>
        <w:t>　　表 209： 工商业储能变流器行业政策分析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工商业储能变流器产品图片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全球不同产品类型工商业储能变流器销售额2020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全球不同产品类型工商业储能变流器市场份额2024 &amp; 2031</w:t>
      </w:r>
      <w:r>
        <w:rPr>
          <w:rFonts w:hint="eastAsia"/>
        </w:rPr>
        <w:br/>
      </w:r>
      <w:r>
        <w:rPr>
          <w:rFonts w:hint="eastAsia"/>
        </w:rPr>
        <w:t>　　图 4： 150kW 以下产品图片</w:t>
      </w:r>
      <w:r>
        <w:rPr>
          <w:rFonts w:hint="eastAsia"/>
        </w:rPr>
        <w:br/>
      </w:r>
      <w:r>
        <w:rPr>
          <w:rFonts w:hint="eastAsia"/>
        </w:rPr>
        <w:t>　　图 5： 150-200kW产品图片</w:t>
      </w:r>
      <w:r>
        <w:rPr>
          <w:rFonts w:hint="eastAsia"/>
        </w:rPr>
        <w:br/>
      </w:r>
      <w:r>
        <w:rPr>
          <w:rFonts w:hint="eastAsia"/>
        </w:rPr>
        <w:t>　　图 6： 200kW 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全球不同应用工商业储能变流器市场份额2024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全球工商业储能变流器产能、产量、产能利用率及发展趋势（2020-2031）&amp;（兆瓦）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12： 全球工商业储能变流器产量、需求量及发展趋势（2020-2031）&amp;（兆瓦）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13： 全球主要地区工商业储能变流器产量（2020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图 14： 全球主要地区工商业储能变流器产量市场份额（2020-2031）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中国工商业储能变流器产能、产量、产能利用率及发展趋势（2020-2031）&amp;（兆瓦）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16： 中国工商业储能变流器产量、市场需求量及发展趋势（2020-2031）&amp;（兆瓦）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17： 全球工商业储能变流器市场销售额及增长率：（2020-2031）&amp;（百万美元）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全球市场工商业储能变流器市场规模：2020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全球市场工商业储能变流器销量及增长率（2020-2031）&amp;（兆瓦）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20： 全球市场工商业储能变流器价格趋势（2020-2031）&amp;（美元/千瓦）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21： 全球主要地区工商业储能变流器销售收入（2020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全球主要地区工商业储能变流器销售收入市场份额（2020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北美市场工商业储能变流器销量及增长率（2020-2031）&amp;（兆瓦）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24： 北美市场工商业储能变流器收入及增长率（2020-2031）&amp;（百万美元）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欧洲市场工商业储能变流器销量及增长率（2020-2031）&amp;（兆瓦）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26： 欧洲市场工商业储能变流器收入及增长率（2020-2031）&amp;（百万美元）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中国市场工商业储能变流器销量及增长率（2020-2031）&amp;（兆瓦）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28： 中国市场工商业储能变流器收入及增长率（2020-2031）&amp;（百万美元）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日本市场工商业储能变流器销量及增长率（2020-2031）&amp;（兆瓦）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30： 日本市场工商业储能变流器收入及增长率（2020-2031）&amp;（百万美元）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东南亚市场工商业储能变流器销量及增长率（2020-2031）&amp;（兆瓦）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32： 东南亚市场工商业储能变流器收入及增长率（2020-2031）&amp;（百万美元）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印度市场工商业储能变流器销量及增长率（2020-2031）&amp;（兆瓦）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34： 印度市场工商业储能变流器收入及增长率（2020-2031）&amp;（百万美元）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2024年全球市场主要厂商工商业储能变流器销量市场份额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2024年全球市场主要厂商工商业储能变流器收入市场份额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2024年中国市场主要厂商工商业储能变流器销量市场份额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2024年中国市场主要厂商工商业储能变流器收入市场份额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2024年全球前五大生产商工商业储能变流器市场份额</w:t>
      </w:r>
      <w:r>
        <w:rPr>
          <w:rFonts w:hint="eastAsia"/>
        </w:rPr>
        <w:br/>
      </w:r>
      <w:r>
        <w:rPr>
          <w:rFonts w:hint="eastAsia"/>
        </w:rPr>
        <w:t>　　图 40： 2024年全球工商业储能变流器第一梯队、第二梯队和第三梯队厂商及市场份额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全球不同产品类型工商业储能变流器价格走势（2020-2031）&amp;（美元/千瓦）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42： 全球不同应用工商业储能变流器价格走势（2020-2031）&amp;（美元/千瓦）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43： 工商业储能变流器产业链</w:t>
      </w:r>
      <w:r>
        <w:rPr>
          <w:rFonts w:hint="eastAsia"/>
        </w:rPr>
        <w:br/>
      </w:r>
      <w:r>
        <w:rPr>
          <w:rFonts w:hint="eastAsia"/>
        </w:rPr>
        <w:t>　　图 44： 工商业储能变流器中国企业SWOT分析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fc66d15234f19" w:history="1">
        <w:r>
          <w:rPr>
            <w:rStyle w:val="Hyperlink"/>
          </w:rPr>
          <w:t>2025-2031年全球与中国工商业储能变流器市场研究分析及发展前景预测报告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fc66d15234f19" w:history="1">
        <w:r>
          <w:rPr>
            <w:rStyle w:val="Hyperlink"/>
          </w:rPr>
          <w:t>https://www.20087.com/0/65/GongShangYeChuNengBianLiuQiShiChangQianJing.html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a423e27d645bd" w:history="1">
      <w:r>
        <w:rPr>
          <w:rStyle w:val="Hyperlink"/>
        </w:rPr>
        <w:t>2025-2031年全球与中国工商业储能变流器市场研究分析及发展前景预测报告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ongShangYeChuNengBianLiuQiShiChangQianJing.html" TargetMode="External" Id="Rd37fc66d1523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ongShangYeChuNengBianLiuQiShiChangQianJing.html" TargetMode="External" Id="R7bfa423e27d6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2025-08-31T03:02:00Z</dcterms:created>
  <dcterms:modified xsi:type="dcterms:W3CDTF">2025-08-31T04:02:00Z</dcterms:modified>
  <dc:subject>2025-2031年全球与中国工商业储能变流器市场研究分析及发展前景预测报告</dc:subject>
  <dc:title>2025-2031年全球与中国工商业储能变流器市场研究分析及发展前景预测报告</dc:title>
  <cp:keywords>2025-2031年全球与中国工商业储能变流器市场研究分析及发展前景预测报告</cp:keywords>
  <dc:description>2025-2031年全球与中国工商业储能变流器市场研究分析及发展前景预测报告</dc:description>
</cp:coreProperties>
</file>