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35cd50b941d7" w:history="1">
              <w:r>
                <w:rPr>
                  <w:rStyle w:val="Hyperlink"/>
                </w:rPr>
                <w:t>2025-2031年中国精炼铜行业现状调研分析及发展趋势研究报告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35cd50b941d7" w:history="1">
              <w:r>
                <w:rPr>
                  <w:rStyle w:val="Hyperlink"/>
                </w:rPr>
                <w:t>2025-2031年中国精炼铜行业现状调研分析及发展趋势研究报告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e35cd50b941d7" w:history="1">
                <w:r>
                  <w:rPr>
                    <w:rStyle w:val="Hyperlink"/>
                  </w:rPr>
                  <w:t>https://www.20087.com/0/55/JingLianTongShiChangXuQiuFenXiYu.html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经过电解精炼的高纯度铜，主要用于电线电缆、建筑和工业制造等行业。近年来，全球经济活动的恢复和新能源产业的快速发展，特别是电动汽车和可再生能源设施的建设，推动了精炼铜的需求。同时，铜价受供需关系、宏观经济政策和市场预期的影响，呈现波动性。</w:t>
      </w:r>
      <w:r>
        <w:rPr>
          <w:rFonts w:hint="eastAsia"/>
        </w:rPr>
        <w:br/>
      </w:r>
      <w:r>
        <w:rPr>
          <w:rFonts w:hint="eastAsia"/>
        </w:rPr>
        <w:t>　　未来，精炼铜市场将受到全球电气化趋势的强烈影响，尤其是在电动汽车电池和充电基础设施的建设中。随着铜矿资源的开采成本上升和环保要求的提高，精炼铜的生产将更加注重资源效率和环境责任。此外，回收铜的利用率提升，将对精炼铜市场形成一定的替代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e35cd50b941d7" w:history="1">
        <w:r>
          <w:rPr>
            <w:rStyle w:val="Hyperlink"/>
          </w:rPr>
          <w:t>2025-2031年中国精炼铜行业现状调研分析及发展趋势研究报告</w:t>
        </w:r>
      </w:hyperlink>
      <w:r>
        <w:rPr>
          <w:rFonts w:hint="eastAsia"/>
        </w:rPr>
        <w:t>》基于科学的市场调研与数据分析，全面解析了精炼铜行业的市场规模、市场需求及发展现状。报告深入探讨了精炼铜产业链结构、细分市场特点及技术发展方向，并结合宏观经济环境与消费者需求变化，对精炼铜行业前景与未来趋势进行了科学预测，揭示了潜在增长空间。通过对精炼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精炼铜行业基本概述</w:t>
      </w:r>
      <w:r>
        <w:rPr>
          <w:rFonts w:hint="eastAsia"/>
        </w:rPr>
        <w:br/>
      </w:r>
      <w:r>
        <w:rPr>
          <w:rFonts w:hint="eastAsia"/>
        </w:rPr>
        <w:t>　　第一节 铜概述</w:t>
      </w:r>
      <w:r>
        <w:rPr>
          <w:rFonts w:hint="eastAsia"/>
        </w:rPr>
        <w:br/>
      </w:r>
      <w:r>
        <w:rPr>
          <w:rFonts w:hint="eastAsia"/>
        </w:rPr>
        <w:t>　　　　一、精炼铜材料简介</w:t>
      </w:r>
      <w:r>
        <w:rPr>
          <w:rFonts w:hint="eastAsia"/>
        </w:rPr>
        <w:br/>
      </w:r>
      <w:r>
        <w:rPr>
          <w:rFonts w:hint="eastAsia"/>
        </w:rPr>
        <w:t>　　　　二、铜材料的主要特性</w:t>
      </w:r>
      <w:r>
        <w:rPr>
          <w:rFonts w:hint="eastAsia"/>
        </w:rPr>
        <w:br/>
      </w:r>
      <w:r>
        <w:rPr>
          <w:rFonts w:hint="eastAsia"/>
        </w:rPr>
        <w:t>　　第二节 铜材料的分类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国内外精炼铜材料技术的发展</w:t>
      </w:r>
      <w:r>
        <w:rPr>
          <w:rFonts w:hint="eastAsia"/>
        </w:rPr>
        <w:br/>
      </w:r>
      <w:r>
        <w:rPr>
          <w:rFonts w:hint="eastAsia"/>
        </w:rPr>
        <w:t>　　　　一、国外铜材料技术的现状与发展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二、国内铜材料技术现状及发展趋势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对铜外延材料的性能要求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全球精炼铜行业发展概括</w:t>
      </w:r>
      <w:r>
        <w:rPr>
          <w:rFonts w:hint="eastAsia"/>
        </w:rPr>
        <w:br/>
      </w:r>
      <w:r>
        <w:rPr>
          <w:rFonts w:hint="eastAsia"/>
        </w:rPr>
        <w:t>　　第一节 全球精炼铜行业发展情况概述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一、全球精炼铜行业发展现状</w:t>
      </w:r>
      <w:r>
        <w:rPr>
          <w:rFonts w:hint="eastAsia"/>
        </w:rPr>
        <w:br/>
      </w:r>
      <w:r>
        <w:rPr>
          <w:rFonts w:hint="eastAsia"/>
        </w:rPr>
        <w:t>　　　　二、全球精炼铜行业发展特征</w:t>
      </w:r>
      <w:r>
        <w:rPr>
          <w:rFonts w:hint="eastAsia"/>
        </w:rPr>
        <w:br/>
      </w:r>
      <w:r>
        <w:rPr>
          <w:rFonts w:hint="eastAsia"/>
        </w:rPr>
        <w:t>　　　　三、全球精炼铜行业发展发展趋势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全球主要地区精炼铜行业发展状况</w:t>
      </w:r>
      <w:r>
        <w:rPr>
          <w:rFonts w:hint="eastAsia"/>
        </w:rPr>
        <w:br/>
      </w:r>
      <w:r>
        <w:rPr>
          <w:rFonts w:hint="eastAsia"/>
        </w:rPr>
        <w:t>　　　　一、欧洲精炼铜行业发展情况概括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二、美国精炼铜行业发展情况概括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三、日本精炼铜行业发展情况概括</w:t>
      </w:r>
      <w:r>
        <w:rPr>
          <w:rFonts w:hint="eastAsia"/>
        </w:rPr>
        <w:br/>
      </w:r>
      <w:r>
        <w:rPr>
          <w:rFonts w:hint="eastAsia"/>
        </w:rPr>
        <w:t>　　第三节 全球精炼铜行业重点企业发展动态分析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精炼铜行业发展环境分析</w:t>
      </w:r>
      <w:r>
        <w:rPr>
          <w:rFonts w:hint="eastAsia"/>
        </w:rPr>
        <w:br/>
      </w:r>
      <w:r>
        <w:rPr>
          <w:rFonts w:hint="eastAsia"/>
        </w:rPr>
        <w:t>　　第一节 精炼铜行业相关政治法律环境分析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一、精炼铜行业管理体制分析</w:t>
      </w:r>
      <w:r>
        <w:rPr>
          <w:rFonts w:hint="eastAsia"/>
        </w:rPr>
        <w:br/>
      </w:r>
      <w:r>
        <w:rPr>
          <w:rFonts w:hint="eastAsia"/>
        </w:rPr>
        <w:t>　　　　二、精炼铜行业标准</w:t>
      </w:r>
      <w:r>
        <w:rPr>
          <w:rFonts w:hint="eastAsia"/>
        </w:rPr>
        <w:br/>
      </w:r>
      <w:r>
        <w:rPr>
          <w:rFonts w:hint="eastAsia"/>
        </w:rPr>
        <w:t>　　　　三、《铜冶炼厂设计规范》解读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九、我国精炼铜出口政策</w:t>
      </w:r>
      <w:r>
        <w:rPr>
          <w:rFonts w:hint="eastAsia"/>
        </w:rPr>
        <w:br/>
      </w:r>
      <w:r>
        <w:rPr>
          <w:rFonts w:hint="eastAsia"/>
        </w:rPr>
        <w:t>　　第二节 精炼铜行业相关经济环境分析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精炼铜行业相关社会环境分析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我国精炼铜行业运行现状分析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我国精炼铜行业发展状况分析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一、我国精炼铜行业发展取得成就分析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二、我国精炼铜行业发展的不足分析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三、我国精炼铜行业发展的提升分析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我国精炼铜行业发展现状</w:t>
      </w:r>
      <w:r>
        <w:rPr>
          <w:rFonts w:hint="eastAsia"/>
        </w:rPr>
        <w:br/>
      </w:r>
      <w:r>
        <w:rPr>
          <w:rFonts w:hint="eastAsia"/>
        </w:rPr>
        <w:t>　　　　一、我国精炼铜行业市场规模</w:t>
      </w:r>
      <w:r>
        <w:rPr>
          <w:rFonts w:hint="eastAsia"/>
        </w:rPr>
        <w:br/>
      </w:r>
      <w:r>
        <w:rPr>
          <w:rFonts w:hint="eastAsia"/>
        </w:rPr>
        <w:t>　　　　二、我国精炼铜行业发展分析</w:t>
      </w:r>
      <w:r>
        <w:rPr>
          <w:rFonts w:hint="eastAsia"/>
        </w:rPr>
        <w:br/>
      </w:r>
      <w:r>
        <w:rPr>
          <w:rFonts w:hint="eastAsia"/>
        </w:rPr>
        <w:t>　　　　三、我国精炼铜企业发展分析</w:t>
      </w:r>
      <w:r>
        <w:rPr>
          <w:rFonts w:hint="eastAsia"/>
        </w:rPr>
        <w:br/>
      </w:r>
      <w:r>
        <w:rPr>
          <w:rFonts w:hint="eastAsia"/>
        </w:rPr>
        <w:t>　　第三节 我国精炼铜进出口分析</w:t>
      </w:r>
      <w:r>
        <w:rPr>
          <w:rFonts w:hint="eastAsia"/>
        </w:rPr>
        <w:br/>
      </w:r>
      <w:r>
        <w:rPr>
          <w:rFonts w:hint="eastAsia"/>
        </w:rPr>
        <w:t>　　　　一、我国精炼铜进口分析</w:t>
      </w:r>
      <w:r>
        <w:rPr>
          <w:rFonts w:hint="eastAsia"/>
        </w:rPr>
        <w:br/>
      </w:r>
      <w:r>
        <w:rPr>
          <w:rFonts w:hint="eastAsia"/>
        </w:rPr>
        <w:t>　　　　二、我国精炼铜出口分析</w:t>
      </w:r>
      <w:r>
        <w:rPr>
          <w:rFonts w:hint="eastAsia"/>
        </w:rPr>
        <w:br/>
      </w:r>
      <w:r>
        <w:rPr>
          <w:rFonts w:hint="eastAsia"/>
        </w:rPr>
        <w:t>　　　　数据显示，我国精炼铜出口2.9万吨，12月当月同比增长38.75%，全年出口精炼铜累计42.6万吨，同比增长101.18%。消费需求的提升以及铜矿产能快速增长，我国精炼铜冶炼产量随之迅速增长，精炼铜产量明显增长。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　　2016年中国精炼铜出口统计表</w:t>
      </w:r>
      <w:r>
        <w:rPr>
          <w:rFonts w:hint="eastAsia"/>
        </w:rPr>
        <w:br/>
      </w:r>
      <w:r>
        <w:rPr>
          <w:rFonts w:hint="eastAsia"/>
        </w:rPr>
        <w:t>　　　　消费需求的提升以及铜矿产能快速增长，我国精炼铜冶炼产量随之迅速增长，精炼铜产量明显增长。数据显示，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　　精炼铜产量明显增长 2025年出口成绩可观</w:t>
      </w:r>
      <w:r>
        <w:rPr>
          <w:rFonts w:hint="eastAsia"/>
        </w:rPr>
        <w:br/>
      </w:r>
      <w:r>
        <w:rPr>
          <w:rFonts w:hint="eastAsia"/>
        </w:rPr>
        <w:t>　　　　三、我国精炼铜进出口总体情况分析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2025-2031年中国精炼铜行业发展态势分析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2020-2025年精炼铜行业供给分析</w:t>
      </w:r>
      <w:r>
        <w:rPr>
          <w:rFonts w:hint="eastAsia"/>
        </w:rPr>
        <w:br/>
      </w:r>
      <w:r>
        <w:rPr>
          <w:rFonts w:hint="eastAsia"/>
        </w:rPr>
        <w:t>　　第二节 2020-2025年精炼铜行业需求分析</w:t>
      </w:r>
      <w:r>
        <w:rPr>
          <w:rFonts w:hint="eastAsia"/>
        </w:rPr>
        <w:br/>
      </w:r>
      <w:r>
        <w:rPr>
          <w:rFonts w:hint="eastAsia"/>
        </w:rPr>
        <w:t>　　第三节 2020-2025年精炼铜行业供需平衡分析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精炼铜主要上下游产品分析</w:t>
      </w:r>
      <w:r>
        <w:rPr>
          <w:rFonts w:hint="eastAsia"/>
        </w:rPr>
        <w:br/>
      </w:r>
      <w:r>
        <w:rPr>
          <w:rFonts w:hint="eastAsia"/>
        </w:rPr>
        <w:t>　　第一节 精炼铜上下游分析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精炼铜行业产业链分析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精炼铜行业的竞争形势与策略分析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一、精炼铜行业竞争情况概述</w:t>
      </w:r>
      <w:r>
        <w:rPr>
          <w:rFonts w:hint="eastAsia"/>
        </w:rPr>
        <w:br/>
      </w:r>
      <w:r>
        <w:rPr>
          <w:rFonts w:hint="eastAsia"/>
        </w:rPr>
        <w:t>　　　　二、精炼铜行业集中度分析</w:t>
      </w:r>
      <w:r>
        <w:rPr>
          <w:rFonts w:hint="eastAsia"/>
        </w:rPr>
        <w:br/>
      </w:r>
      <w:r>
        <w:rPr>
          <w:rFonts w:hint="eastAsia"/>
        </w:rPr>
        <w:t>　　　　三、精炼铜行业SWOT分析</w:t>
      </w:r>
      <w:r>
        <w:rPr>
          <w:rFonts w:hint="eastAsia"/>
        </w:rPr>
        <w:br/>
      </w:r>
      <w:r>
        <w:rPr>
          <w:rFonts w:hint="eastAsia"/>
        </w:rPr>
        <w:t>　　第二节 精炼铜行业竞争结构分析</w:t>
      </w:r>
      <w:r>
        <w:rPr>
          <w:rFonts w:hint="eastAsia"/>
        </w:rPr>
        <w:br/>
      </w:r>
      <w:r>
        <w:rPr>
          <w:rFonts w:hint="eastAsia"/>
        </w:rPr>
        <w:t>　　　　一、精炼铜行业现有竞争者分析</w:t>
      </w:r>
      <w:r>
        <w:rPr>
          <w:rFonts w:hint="eastAsia"/>
        </w:rPr>
        <w:br/>
      </w:r>
      <w:r>
        <w:rPr>
          <w:rFonts w:hint="eastAsia"/>
        </w:rPr>
        <w:t>　　　　二、精炼铜行业新进入者分析</w:t>
      </w:r>
      <w:r>
        <w:rPr>
          <w:rFonts w:hint="eastAsia"/>
        </w:rPr>
        <w:br/>
      </w:r>
      <w:r>
        <w:rPr>
          <w:rFonts w:hint="eastAsia"/>
        </w:rPr>
        <w:t>　　　　三、精炼铜行业替代品威胁</w:t>
      </w:r>
      <w:r>
        <w:rPr>
          <w:rFonts w:hint="eastAsia"/>
        </w:rPr>
        <w:br/>
      </w:r>
      <w:r>
        <w:rPr>
          <w:rFonts w:hint="eastAsia"/>
        </w:rPr>
        <w:t>　　　　四、精炼铜行业上游议价能力</w:t>
      </w:r>
      <w:r>
        <w:rPr>
          <w:rFonts w:hint="eastAsia"/>
        </w:rPr>
        <w:br/>
      </w:r>
      <w:r>
        <w:rPr>
          <w:rFonts w:hint="eastAsia"/>
        </w:rPr>
        <w:t>　　　　五、精炼铜行业下游议价能力</w:t>
      </w:r>
      <w:r>
        <w:rPr>
          <w:rFonts w:hint="eastAsia"/>
        </w:rPr>
        <w:br/>
      </w:r>
      <w:r>
        <w:rPr>
          <w:rFonts w:hint="eastAsia"/>
        </w:rPr>
        <w:t>　　第三节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精炼铜行业市场竞争策略分析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精炼铜企业竞争策略分析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一、提高精炼铜企业核心竞争力的对策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二、影响精炼铜企业核心竞争力的因素及提升途径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三、提高精炼铜企业竞争力的策略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2025-2031年精炼铜行业发展前景与趋势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2025-2031年精炼铜行业供需形势预测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一、2025-2031年精炼铜行业供给情况预测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二、2025-2031年精炼铜行业需求情况预测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2025-2031年精炼铜行业市场规模预测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2025-2031年精炼铜行业发展趋势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一、2025-2031年精炼铜行业技术发展趋势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二、2025-2031年精炼铜行业产品发展趋势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三、2025-2031年精炼铜行业产品应用发展趋势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2025-2031年精炼铜行业投资价值评估</w:t>
      </w:r>
      <w:r>
        <w:rPr>
          <w:rFonts w:hint="eastAsia"/>
        </w:rPr>
        <w:br/>
      </w:r>
      <w:r>
        <w:rPr>
          <w:rFonts w:hint="eastAsia"/>
        </w:rPr>
        <w:t>　　第一节 精炼铜行业投资现状分析</w:t>
      </w:r>
      <w:r>
        <w:rPr>
          <w:rFonts w:hint="eastAsia"/>
        </w:rPr>
        <w:br/>
      </w:r>
      <w:r>
        <w:rPr>
          <w:rFonts w:hint="eastAsia"/>
        </w:rPr>
        <w:t>　　　　一、精炼铜行业投资现状与形势</w:t>
      </w:r>
      <w:r>
        <w:rPr>
          <w:rFonts w:hint="eastAsia"/>
        </w:rPr>
        <w:br/>
      </w:r>
      <w:r>
        <w:rPr>
          <w:rFonts w:hint="eastAsia"/>
        </w:rPr>
        <w:t>　　　　二、精炼铜行业投资机遇</w:t>
      </w:r>
      <w:r>
        <w:rPr>
          <w:rFonts w:hint="eastAsia"/>
        </w:rPr>
        <w:br/>
      </w:r>
      <w:r>
        <w:rPr>
          <w:rFonts w:hint="eastAsia"/>
        </w:rPr>
        <w:t>　　第二节 精炼铜行业投资特性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精炼铜行业投资风险及防范措施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影响精炼铜行业投资的因素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精炼铜行业融资方式</w:t>
      </w:r>
      <w:r>
        <w:rPr>
          <w:rFonts w:hint="eastAsia"/>
        </w:rPr>
        <w:br/>
      </w:r>
      <w:r>
        <w:rPr>
          <w:rFonts w:hint="eastAsia"/>
        </w:rPr>
        <w:t>　　第六节 (中~智~林)2025-2031年精炼铜行业投资评估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2020-2025年我国精炼铜行业市场规模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2020-2025年我国精炼铜行业的发行数量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2020-2025年我国精炼铜行业供应数量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2020-2025年我国精炼铜行业进口情况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35cd50b941d7" w:history="1">
        <w:r>
          <w:rPr>
            <w:rStyle w:val="Hyperlink"/>
          </w:rPr>
          <w:t>2025-2031年中国精炼铜行业现状调研分析及发展趋势研究报告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e35cd50b941d7" w:history="1">
        <w:r>
          <w:rPr>
            <w:rStyle w:val="Hyperlink"/>
          </w:rPr>
          <w:t>https://www.20087.com/0/55/JingLianTongShiChangXuQiuFenXiYu.html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d4521dcb343e5" w:history="1">
      <w:r>
        <w:rPr>
          <w:rStyle w:val="Hyperlink"/>
        </w:rPr>
        <w:t>2025-2031年中国精炼铜行业现状调研分析及发展趋势研究报告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LianTongShiChangXuQiuFenXiYu.html" TargetMode="External" Id="R1e8e35cd50b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LianTongShiChangXuQiuFenXiYu.html" TargetMode="External" Id="R384d4521dcb3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2025-02-21T02:18:00Z</dcterms:created>
  <dcterms:modified xsi:type="dcterms:W3CDTF">2025-02-21T03:18:00Z</dcterms:modified>
  <dc:subject>2025-2031年中国精炼铜行业现状调研分析及发展趋势研究报告</dc:subject>
  <dc:title>2025-2031年中国精炼铜行业现状调研分析及发展趋势研究报告</dc:title>
  <cp:keywords>2025-2031年中国精炼铜行业现状调研分析及发展趋势研究报告</cp:keywords>
  <dc:description>2025-2031年中国精炼铜行业现状调研分析及发展趋势研究报告</dc:description>
</cp:coreProperties>
</file>