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3e9b6acc043a4" w:history="1">
              <w:r>
                <w:rPr>
                  <w:rStyle w:val="Hyperlink"/>
                </w:rPr>
                <w:t>2026-2032年全球与中国钢铁行业市场调研及前景趋势预测报告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3e9b6acc043a4" w:history="1">
              <w:r>
                <w:rPr>
                  <w:rStyle w:val="Hyperlink"/>
                </w:rPr>
                <w:t>2026-2032年全球与中国钢铁行业市场调研及前景趋势预测报告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3e9b6acc043a4" w:history="1">
                <w:r>
                  <w:rPr>
                    <w:rStyle w:val="Hyperlink"/>
                  </w:rPr>
                  <w:t>https://www.20087.com/0/85/GangTieDeXianZhuangYuQianJing.html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是以铁和碳为主要成分的合金，辅以锰、硅、铬等元素调控性能，是建筑、交通、机械及能源装备的基础结构材料。当前行业聚焦高强度钢（如AHSS）、耐蚀钢（如耐候钢）及电工钢等高附加值产品，强调洁净度控制（低硫磷）、组织均匀性及符合ISO 630或GB/T 700标准。在全球碳中和目标约束下，钢铁产业面临低碳工艺转型压力，对电炉短流程比例、废钢纯净度及产品全生命周期碳足迹提出更高要求。然而，高炉-转炉长流程仍占主导，吨钢碳排居高不下；且高端特种钢在纯净度与夹杂物控制上依赖进口技术。</w:t>
      </w:r>
      <w:r>
        <w:rPr>
          <w:rFonts w:hint="eastAsia"/>
        </w:rPr>
        <w:br/>
      </w:r>
      <w:r>
        <w:rPr>
          <w:rFonts w:hint="eastAsia"/>
        </w:rPr>
        <w:t>　　未来，钢铁将向近零碳冶炼、智能材料与服务化延伸演进。氢基直接还原铁（H-DRI）耦合电炉实现绿钢量产；CCUS技术捕集高炉尾气CO₂。在材料层面，AI加速高通量合金设计；数字孪生优化连铸-轧制全流程。同时，钢铁企业从产品供应商转型为解决方案商，提供轻量化设计、腐蚀监测与回收服务；再生钢闭环用于汽车与家电。长远看，钢铁将从传统大宗材料升级为主动连接绿色制造、循环经济与数字基建的新一代可持续工业基石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3e9b6acc043a4" w:history="1">
        <w:r>
          <w:rPr>
            <w:rStyle w:val="Hyperlink"/>
          </w:rPr>
          <w:t>2026-2032年全球与中国钢铁行业市场调研及前景趋势预测报告</w:t>
        </w:r>
      </w:hyperlink>
      <w:r>
        <w:rPr>
          <w:rFonts w:hint="eastAsia"/>
        </w:rPr>
        <w:t>》从市场规模、需求变化及价格动态等维度，系统解析了钢铁行业的现状与发展趋势。报告深入分析了钢铁产业链各环节，科学预测了市场前景与技术发展方向，同时聚焦钢铁细分市场特点及重点企业的经营表现，揭示了钢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碳素钢</w:t>
      </w:r>
      <w:r>
        <w:rPr>
          <w:rFonts w:hint="eastAsia"/>
        </w:rPr>
        <w:br/>
      </w:r>
      <w:r>
        <w:rPr>
          <w:rFonts w:hint="eastAsia"/>
        </w:rPr>
        <w:t>　　　　1.3.3 合金钢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建筑和基础设施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能源行业</w:t>
      </w:r>
      <w:r>
        <w:rPr>
          <w:rFonts w:hint="eastAsia"/>
        </w:rPr>
        <w:br/>
      </w:r>
      <w:r>
        <w:rPr>
          <w:rFonts w:hint="eastAsia"/>
        </w:rPr>
        <w:t>　　　　1.4.6 钢铁包装</w:t>
      </w:r>
      <w:r>
        <w:rPr>
          <w:rFonts w:hint="eastAsia"/>
        </w:rPr>
        <w:br/>
      </w:r>
      <w:r>
        <w:rPr>
          <w:rFonts w:hint="eastAsia"/>
        </w:rPr>
        <w:t>　　　　1.4.7 机械设备</w:t>
      </w:r>
      <w:r>
        <w:rPr>
          <w:rFonts w:hint="eastAsia"/>
        </w:rPr>
        <w:br/>
      </w:r>
      <w:r>
        <w:rPr>
          <w:rFonts w:hint="eastAsia"/>
        </w:rPr>
        <w:t>　　　　1.4.8 家用电器</w:t>
      </w:r>
      <w:r>
        <w:rPr>
          <w:rFonts w:hint="eastAsia"/>
        </w:rPr>
        <w:br/>
      </w:r>
      <w:r>
        <w:rPr>
          <w:rFonts w:hint="eastAsia"/>
        </w:rPr>
        <w:t>　　　　1.4.9 金属制品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钢铁行业发展总体概况</w:t>
      </w:r>
      <w:r>
        <w:rPr>
          <w:rFonts w:hint="eastAsia"/>
        </w:rPr>
        <w:br/>
      </w:r>
      <w:r>
        <w:rPr>
          <w:rFonts w:hint="eastAsia"/>
        </w:rPr>
        <w:t>　　　　1.5.2 钢铁行业发展主要特点</w:t>
      </w:r>
      <w:r>
        <w:rPr>
          <w:rFonts w:hint="eastAsia"/>
        </w:rPr>
        <w:br/>
      </w:r>
      <w:r>
        <w:rPr>
          <w:rFonts w:hint="eastAsia"/>
        </w:rPr>
        <w:t>　　　　1.5.3 钢铁行业发展影响因素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钢铁有利因素</w:t>
      </w:r>
      <w:r>
        <w:rPr>
          <w:rFonts w:hint="eastAsia"/>
        </w:rPr>
        <w:br/>
      </w:r>
      <w:r>
        <w:rPr>
          <w:rFonts w:hint="eastAsia"/>
        </w:rPr>
        <w:t>　　　　1.5.3 .2 钢铁不利因素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全球主要厂商成立时间及钢铁商业化日期</w:t>
      </w:r>
      <w:r>
        <w:rPr>
          <w:rFonts w:hint="eastAsia"/>
        </w:rPr>
        <w:br/>
      </w:r>
      <w:r>
        <w:rPr>
          <w:rFonts w:hint="eastAsia"/>
        </w:rPr>
        <w:t>　　2.8 全球主要厂商钢铁产品类型及应用</w:t>
      </w:r>
      <w:r>
        <w:rPr>
          <w:rFonts w:hint="eastAsia"/>
        </w:rPr>
        <w:br/>
      </w:r>
      <w:r>
        <w:rPr>
          <w:rFonts w:hint="eastAsia"/>
        </w:rPr>
        <w:t>　　2.9 钢铁行业集中度、竞争程度分析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全球钢铁总体规模分析</w:t>
      </w:r>
      <w:r>
        <w:rPr>
          <w:rFonts w:hint="eastAsia"/>
        </w:rPr>
        <w:br/>
      </w:r>
      <w:r>
        <w:rPr>
          <w:rFonts w:hint="eastAsia"/>
        </w:rPr>
        <w:t>　　3.1 全球钢铁供需现状及预测（2021-2032）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中国市场钢铁进出口（2021-2032）</w:t>
      </w:r>
      <w:r>
        <w:rPr>
          <w:rFonts w:hint="eastAsia"/>
        </w:rPr>
        <w:br/>
      </w:r>
      <w:r>
        <w:rPr>
          <w:rFonts w:hint="eastAsia"/>
        </w:rPr>
        <w:t>　　3.4 全球钢铁销量及销售额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钢铁销量、收入、价格及毛利率（2021-2026）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不同产品类型钢铁分析</w:t>
      </w:r>
      <w:r>
        <w:rPr>
          <w:rFonts w:hint="eastAsia"/>
        </w:rPr>
        <w:br/>
      </w:r>
      <w:r>
        <w:rPr>
          <w:rFonts w:hint="eastAsia"/>
        </w:rPr>
        <w:t>　　6.1 全球不同产品类型钢铁销量（2021-2032）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不同应用钢铁分析</w:t>
      </w:r>
      <w:r>
        <w:rPr>
          <w:rFonts w:hint="eastAsia"/>
        </w:rPr>
        <w:br/>
      </w:r>
      <w:r>
        <w:rPr>
          <w:rFonts w:hint="eastAsia"/>
        </w:rPr>
        <w:t>　　7.1 全球不同应用钢铁销量（2021-2032）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钢铁行业发展趋势</w:t>
      </w:r>
      <w:r>
        <w:rPr>
          <w:rFonts w:hint="eastAsia"/>
        </w:rPr>
        <w:br/>
      </w:r>
      <w:r>
        <w:rPr>
          <w:rFonts w:hint="eastAsia"/>
        </w:rPr>
        <w:t>　　8.2 钢铁行业主要驱动因素</w:t>
      </w:r>
      <w:r>
        <w:rPr>
          <w:rFonts w:hint="eastAsia"/>
        </w:rPr>
        <w:br/>
      </w:r>
      <w:r>
        <w:rPr>
          <w:rFonts w:hint="eastAsia"/>
        </w:rPr>
        <w:t>　　8.3 钢铁中国企业SWOT分析</w:t>
      </w:r>
      <w:r>
        <w:rPr>
          <w:rFonts w:hint="eastAsia"/>
        </w:rPr>
        <w:br/>
      </w:r>
      <w:r>
        <w:rPr>
          <w:rFonts w:hint="eastAsia"/>
        </w:rPr>
        <w:t>　　8.4 中国钢铁行业政策环境分析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钢铁行业产业链简介</w:t>
      </w:r>
      <w:r>
        <w:rPr>
          <w:rFonts w:hint="eastAsia"/>
        </w:rPr>
        <w:br/>
      </w:r>
      <w:r>
        <w:rPr>
          <w:rFonts w:hint="eastAsia"/>
        </w:rPr>
        <w:t>　　　　9.1.1 钢铁行业供应链分析</w:t>
      </w:r>
      <w:r>
        <w:rPr>
          <w:rFonts w:hint="eastAsia"/>
        </w:rPr>
        <w:br/>
      </w:r>
      <w:r>
        <w:rPr>
          <w:rFonts w:hint="eastAsia"/>
        </w:rPr>
        <w:t>　　　　9.1.2 钢铁主要原料及供应情况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钢铁行业采购模式</w:t>
      </w:r>
      <w:r>
        <w:rPr>
          <w:rFonts w:hint="eastAsia"/>
        </w:rPr>
        <w:br/>
      </w:r>
      <w:r>
        <w:rPr>
          <w:rFonts w:hint="eastAsia"/>
        </w:rPr>
        <w:t>　　9.3 钢铁行业生产模式</w:t>
      </w:r>
      <w:r>
        <w:rPr>
          <w:rFonts w:hint="eastAsia"/>
        </w:rPr>
        <w:br/>
      </w:r>
      <w:r>
        <w:rPr>
          <w:rFonts w:hint="eastAsia"/>
        </w:rPr>
        <w:t>　　9.4 钢铁行业销售模式及销售渠道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钢铁行业发展主要特点</w:t>
      </w:r>
      <w:r>
        <w:rPr>
          <w:rFonts w:hint="eastAsia"/>
        </w:rPr>
        <w:br/>
      </w:r>
      <w:r>
        <w:rPr>
          <w:rFonts w:hint="eastAsia"/>
        </w:rPr>
        <w:t>　　表 4： 钢铁行业发展有利因素分析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进入钢铁行业壁垒</w:t>
      </w:r>
      <w:r>
        <w:rPr>
          <w:rFonts w:hint="eastAsia"/>
        </w:rPr>
        <w:br/>
      </w:r>
      <w:r>
        <w:rPr>
          <w:rFonts w:hint="eastAsia"/>
        </w:rPr>
        <w:t>　　表 7： 钢铁主要企业在国际市场占有率（按销量，2023-2026）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全球市场主要企业钢铁销量（2023-2026）&amp;（千吨）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钢铁主要企业在国际市场占有率（按收入，2023-2026）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钢铁主要企业在中国市场占有率（按销量，2023-2026）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中国市场主要企业钢铁销量（2023-2026）&amp;（千吨）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钢铁主要企业在中国市场占有率（按收入，2023-2026）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全球主要地区钢铁产量（2021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全球主要地区钢铁产量（2021-2026）&amp;（千吨）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全球主要地区钢铁产量（2027-2032）&amp;（千吨）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全球主要地区钢铁产量市场份额（2021-2026）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中国市场钢铁产量、销量、进出口预测（2027-2032）&amp;（千吨）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全球主要地区钢铁销售收入增速：（2021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全球主要地区钢铁销量市场份额（2021-2026）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全球主要地区钢铁销量份额（2027-2032）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钢铁销量（千吨）、收入（万元）、价格（元/吨）及毛利率（2021-2026）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全球不同产品类型钢铁销量（2021-2026）&amp;（千吨）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全球不同产品类型钢铁销量市场份额（2021-2026）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全球不同产品类型钢铁销量预测（2027-2032）&amp;（千吨）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全球市场不同产品类型钢铁销量市场份额预测（2027-2032）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全球不同产品类型钢铁收入（2021-2026）&amp;（万元）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全球不同产品类型钢铁收入市场份额（2021-2026）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全球不同产品类型钢铁收入预测（2027-2032）&amp;（万元）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全球不同产品类型钢铁收入市场份额预测（2027-2032）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中国不同产品类型钢铁销量（2021-2026）&amp;（千吨）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中国不同产品类型钢铁销量市场份额（2021-2026）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中国不同产品类型钢铁销量预测（2027-2032）&amp;（千吨）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全球市场不同产品类型钢铁销量市场份额预测（2027-2032）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中国不同产品类型钢铁收入（2021-2026）&amp;（万元）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中国不同产品类型钢铁收入市场份额（2021-2026）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中国不同产品类型钢铁收入预测（2027-2032）&amp;（万元）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中国不同产品类型钢铁收入市场份额预测（2027-2032）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全球不同应用钢铁销量（2021-2026）&amp;（千吨）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全球不同应用钢铁销量市场份额（2021-2026）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全球不同应用钢铁销量预测（2027-2032）&amp;（千吨）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全球市场不同应用钢铁销量市场份额预测（2027-2032）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全球不同应用钢铁收入（2021-2026）&amp;（万元）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全球不同应用钢铁收入市场份额（2021-2026）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全球不同应用钢铁收入预测（2027-2032）&amp;（万元）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全球不同应用钢铁收入市场份额预测（2027-2032）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中国不同应用钢铁销量（2021-2026）&amp;（千吨）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218： 中国不同应用钢铁销量市场份额（2021-2026）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中国不同应用钢铁销量预测（2027-2032）&amp;（千吨）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220： 中国市场不同应用钢铁销量市场份额预测（2027-2032）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中国不同应用钢铁收入（2021-2026）&amp;（万元）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中国不同应用钢铁收入市场份额（2021-2026）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中国不同应用钢铁收入预测（2027-2032）&amp;（万元）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中国不同应用钢铁收入市场份额预测（2027-2032）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钢铁行业发展趋势</w:t>
      </w:r>
      <w:r>
        <w:rPr>
          <w:rFonts w:hint="eastAsia"/>
        </w:rPr>
        <w:br/>
      </w:r>
      <w:r>
        <w:rPr>
          <w:rFonts w:hint="eastAsia"/>
        </w:rPr>
        <w:t>　　表 226： 钢铁行业主要驱动因素</w:t>
      </w:r>
      <w:r>
        <w:rPr>
          <w:rFonts w:hint="eastAsia"/>
        </w:rPr>
        <w:br/>
      </w:r>
      <w:r>
        <w:rPr>
          <w:rFonts w:hint="eastAsia"/>
        </w:rPr>
        <w:t>　　表 227： 钢铁行业供应链分析</w:t>
      </w:r>
      <w:r>
        <w:rPr>
          <w:rFonts w:hint="eastAsia"/>
        </w:rPr>
        <w:br/>
      </w:r>
      <w:r>
        <w:rPr>
          <w:rFonts w:hint="eastAsia"/>
        </w:rPr>
        <w:t>　　表 228： 钢铁上游原料供应商</w:t>
      </w:r>
      <w:r>
        <w:rPr>
          <w:rFonts w:hint="eastAsia"/>
        </w:rPr>
        <w:br/>
      </w:r>
      <w:r>
        <w:rPr>
          <w:rFonts w:hint="eastAsia"/>
        </w:rPr>
        <w:t>　　表 229： 钢铁主要地区不同应用客户分析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钢铁典型经销商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全球不同产品类型钢铁市场份额2025 &amp; 2032</w:t>
      </w:r>
      <w:r>
        <w:rPr>
          <w:rFonts w:hint="eastAsia"/>
        </w:rPr>
        <w:br/>
      </w:r>
      <w:r>
        <w:rPr>
          <w:rFonts w:hint="eastAsia"/>
        </w:rPr>
        <w:t>　　图 4： 碳素钢产品图片</w:t>
      </w:r>
      <w:r>
        <w:rPr>
          <w:rFonts w:hint="eastAsia"/>
        </w:rPr>
        <w:br/>
      </w:r>
      <w:r>
        <w:rPr>
          <w:rFonts w:hint="eastAsia"/>
        </w:rPr>
        <w:t>　　图 5： 合金钢产品图片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全球不同应用钢铁市场份额2025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建筑和基础设施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能源行业</w:t>
      </w:r>
      <w:r>
        <w:rPr>
          <w:rFonts w:hint="eastAsia"/>
        </w:rPr>
        <w:br/>
      </w:r>
      <w:r>
        <w:rPr>
          <w:rFonts w:hint="eastAsia"/>
        </w:rPr>
        <w:t>　　图 12： 钢铁包装</w:t>
      </w:r>
      <w:r>
        <w:rPr>
          <w:rFonts w:hint="eastAsia"/>
        </w:rPr>
        <w:br/>
      </w:r>
      <w:r>
        <w:rPr>
          <w:rFonts w:hint="eastAsia"/>
        </w:rPr>
        <w:t>　　图 13： 机械设备</w:t>
      </w:r>
      <w:r>
        <w:rPr>
          <w:rFonts w:hint="eastAsia"/>
        </w:rPr>
        <w:br/>
      </w:r>
      <w:r>
        <w:rPr>
          <w:rFonts w:hint="eastAsia"/>
        </w:rPr>
        <w:t>　　图 14： 家用电器</w:t>
      </w:r>
      <w:r>
        <w:rPr>
          <w:rFonts w:hint="eastAsia"/>
        </w:rPr>
        <w:br/>
      </w:r>
      <w:r>
        <w:rPr>
          <w:rFonts w:hint="eastAsia"/>
        </w:rPr>
        <w:t>　　图 15： 金属制品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2025年全球前五大生产商钢铁市场份额</w:t>
      </w:r>
      <w:r>
        <w:rPr>
          <w:rFonts w:hint="eastAsia"/>
        </w:rPr>
        <w:br/>
      </w:r>
      <w:r>
        <w:rPr>
          <w:rFonts w:hint="eastAsia"/>
        </w:rPr>
        <w:t>　　图 18： 2025年全球钢铁第一梯队、第二梯队和第三梯队厂商及市场份额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全球钢铁产能、产量、产能利用率及发展趋势（2021-2032）&amp;（千吨）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全球钢铁产量、需求量及发展趋势（2021-2032）&amp;（千吨）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全球主要地区钢铁产量市场份额（2021-2032）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中国钢铁产能、产量、产能利用率及发展趋势（2021-2032）&amp;（千吨）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中国钢铁产量、市场需求量及发展趋势（2021-2032）&amp;（千吨）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全球钢铁市场销售额及增长率：（2021-2032）&amp;（万元）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全球市场钢铁市场规模：2021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全球市场钢铁销量及增长率（2021-2032）&amp;（千吨）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全球市场钢铁价格趋势（2021-2032）&amp;（元/吨）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全球主要地区钢铁销售收入（2021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全球主要地区钢铁销售收入市场份额（2021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北美市场钢铁销量及增长率（2021-2032）&amp;（千吨）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北美市场钢铁收入及增长率（2021-2032）&amp;（万元）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欧洲市场钢铁销量及增长率（2021-2032）&amp;（千吨）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欧洲市场钢铁收入及增长率（2021-2032）&amp;（万元）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中国市场钢铁销量及增长率（2021-2032）&amp;（千吨）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中国市场钢铁收入及增长率（2021-2032）&amp;（万元）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日本市场钢铁销量及增长率（2021-2032）&amp;（千吨）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日本市场钢铁收入及增长率（2021-2032）&amp;（万元）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东南亚市场钢铁销量及增长率（2021-2032）&amp;（千吨）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东南亚市场钢铁收入及增长率（2021-2032）&amp;（万元）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印度市场钢铁销量及增长率（2021-2032）&amp;（千吨）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印度市场钢铁收入及增长率（2021-2032）&amp;（万元）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南美市场钢铁销量及增长率（2021-2032）&amp;（千吨）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南美市场钢铁收入及增长率（2021-2032）&amp;（万元）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中东市场钢铁销量及增长率（2021-2032）&amp;（千吨）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中东市场钢铁收入及增长率（2021-2032）&amp;（万元）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全球不同产品类型钢铁价格走势（2021-2032）&amp;（元/吨）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全球不同应用钢铁价格走势（2021-2032）&amp;（元/吨）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钢铁中国企业SWOT分析</w:t>
      </w:r>
      <w:r>
        <w:rPr>
          <w:rFonts w:hint="eastAsia"/>
        </w:rPr>
        <w:br/>
      </w:r>
      <w:r>
        <w:rPr>
          <w:rFonts w:hint="eastAsia"/>
        </w:rPr>
        <w:t>　　图 49： 钢铁产业链</w:t>
      </w:r>
      <w:r>
        <w:rPr>
          <w:rFonts w:hint="eastAsia"/>
        </w:rPr>
        <w:br/>
      </w:r>
      <w:r>
        <w:rPr>
          <w:rFonts w:hint="eastAsia"/>
        </w:rPr>
        <w:t>　　图 50： 钢铁行业采购模式分析</w:t>
      </w:r>
      <w:r>
        <w:rPr>
          <w:rFonts w:hint="eastAsia"/>
        </w:rPr>
        <w:br/>
      </w:r>
      <w:r>
        <w:rPr>
          <w:rFonts w:hint="eastAsia"/>
        </w:rPr>
        <w:t>　　图 51： 钢铁行业生产模式</w:t>
      </w:r>
      <w:r>
        <w:rPr>
          <w:rFonts w:hint="eastAsia"/>
        </w:rPr>
        <w:br/>
      </w:r>
      <w:r>
        <w:rPr>
          <w:rFonts w:hint="eastAsia"/>
        </w:rPr>
        <w:t>　　图 52： 钢铁行业销售模式分析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3e9b6acc043a4" w:history="1">
        <w:r>
          <w:rPr>
            <w:rStyle w:val="Hyperlink"/>
          </w:rPr>
          <w:t>2026-2032年全球与中国钢铁行业市场调研及前景趋势预测报告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3e9b6acc043a4" w:history="1">
        <w:r>
          <w:rPr>
            <w:rStyle w:val="Hyperlink"/>
          </w:rPr>
          <w:t>https://www.20087.com/0/85/GangTieDeXianZhuangYuQianJing.html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c0da47f354038" w:history="1">
      <w:r>
        <w:rPr>
          <w:rStyle w:val="Hyperlink"/>
        </w:rPr>
        <w:t>2026-2032年全球与中国钢铁行业市场调研及前景趋势预测报告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angTieDeXianZhuangYuQianJing.html" TargetMode="External" Id="R32e3e9b6acc0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angTieDeXianZhuangYuQianJing.html" TargetMode="External" Id="R99bc0da47f35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2025-12-29T00:03:14Z</dcterms:created>
  <dcterms:modified xsi:type="dcterms:W3CDTF">2025-12-29T01:03:14Z</dcterms:modified>
  <dc:subject>2026-2032年全球与中国钢铁行业市场调研及前景趋势预测报告</dc:subject>
  <dc:title>2026-2032年全球与中国钢铁行业市场调研及前景趋势预测报告</dc:title>
  <cp:keywords>2026-2032年全球与中国钢铁行业市场调研及前景趋势预测报告</cp:keywords>
  <dc:description>2026-2032年全球与中国钢铁行业市场调研及前景趋势预测报告</dc:description>
</cp:coreProperties>
</file>