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84524e5e4a98" w:history="1">
              <w:r>
                <w:rPr>
                  <w:rStyle w:val="Hyperlink"/>
                </w:rPr>
                <w:t>2026-2032年全球与中国新型钢铁材料行业现状及前景趋势分析报告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84524e5e4a98" w:history="1">
              <w:r>
                <w:rPr>
                  <w:rStyle w:val="Hyperlink"/>
                </w:rPr>
                <w:t>2026-2032年全球与中国新型钢铁材料行业现状及前景趋势分析报告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84524e5e4a98" w:history="1">
                <w:r>
                  <w:rPr>
                    <w:rStyle w:val="Hyperlink"/>
                  </w:rPr>
                  <w:t>https://www.20087.com/1/25/XinXingGangTieCaiLiaoHangYeXianZhuangJiQianJing.html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钢铁材料领域正经历一场由“经验试错”向“理性设计”的深刻变革。钢铁素化理念逐步确立，通过低排放、低合金、少杂质的技术路径，利用力学冶金与微合金化手段替代昂贵的合金元素添加，实现材料性能的跃升。人工智能技术的深度介入，使得科研人员能够通过数据与机理混合驱动，精准预测晶体缺陷与相变规律，开发出兼具超高强度与优异塑韧性的新一代钢材。从耐超高温的耐热钢到耐极低温的无磁钢，特种钢材不断突破物理极限，在核电、航空航天等极端环境下展现出不可替代的战略价值，国产替代进程显著加速。</w:t>
      </w:r>
      <w:r>
        <w:rPr>
          <w:rFonts w:hint="eastAsia"/>
        </w:rPr>
        <w:br/>
      </w:r>
      <w:r>
        <w:rPr>
          <w:rFonts w:hint="eastAsia"/>
        </w:rPr>
        <w:t>　　未来，新型钢铁材料将全面拥抱智能化与绿色化双重浪潮。市场调研网指出，AI赋能的材料基因组工程将成为标配，大幅缩短研发周期，实现从原子尺度到宏观性能的跨尺度调控。产品形态将更加定制化，针对不同服役环境设计特定的微观组织结构，如利用晶体缺陷工程提升材料疲劳寿命。绿色低碳将是硬性指标，氢冶金与短流程工艺生产的钢材将获得市场溢价，全生命周期碳足迹将成为核心竞争指标。此外，钢铁材料将向功能化拓展，如具备自修复、传感等智能特性的结构材料，将重新定义钢铁在高端装备制造中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d84524e5e4a98" w:history="1">
        <w:r>
          <w:rPr>
            <w:rStyle w:val="Hyperlink"/>
          </w:rPr>
          <w:t>2026-2032年全球与中国新型钢铁材料行业现状及前景趋势分析报告</w:t>
        </w:r>
      </w:hyperlink>
      <w:r>
        <w:rPr>
          <w:rFonts w:hint="eastAsia"/>
        </w:rPr>
        <w:t>》，2025年新型钢铁材料行业市场规模达 亿元，预计2032年市场规模将达 亿元，期间年均复合增长率（CAGR）达 %。报告系统分析了新型钢铁材料行业的市场规模、供需情况及竞争格局，梳理了当前新型钢铁材料技术发展水平和创新方向。报告基于新型钢铁材料行业经济指标和区域市场数据，客观预测了新型钢铁材料市场的发展趋势和增长潜力，同时评估了可能面临的风险挑战。通过对新型钢铁材料细分领域和重点企业经营状况的调研，揭示了市场机遇和投资价值，为投资者、企业决策者及行业研究者提供了专业的市场分析和趋势预判，有助于把握新型钢铁材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中国新型钢铁材料概述</w:t>
      </w:r>
      <w:r>
        <w:rPr>
          <w:rFonts w:hint="eastAsia"/>
        </w:rPr>
        <w:br/>
      </w:r>
      <w:r>
        <w:rPr>
          <w:rFonts w:hint="eastAsia"/>
        </w:rPr>
        <w:t>　　第一节 新型钢铁材料行业定义</w:t>
      </w:r>
      <w:r>
        <w:rPr>
          <w:rFonts w:hint="eastAsia"/>
        </w:rPr>
        <w:br/>
      </w:r>
      <w:r>
        <w:rPr>
          <w:rFonts w:hint="eastAsia"/>
        </w:rPr>
        <w:t>　　第二节 新型钢铁材料行业发展特性</w:t>
      </w:r>
      <w:r>
        <w:rPr>
          <w:rFonts w:hint="eastAsia"/>
        </w:rPr>
        <w:br/>
      </w:r>
      <w:r>
        <w:rPr>
          <w:rFonts w:hint="eastAsia"/>
        </w:rPr>
        <w:t>　　第三节 新型钢铁材料产业链分析</w:t>
      </w:r>
      <w:r>
        <w:rPr>
          <w:rFonts w:hint="eastAsia"/>
        </w:rPr>
        <w:br/>
      </w:r>
      <w:r>
        <w:rPr>
          <w:rFonts w:hint="eastAsia"/>
        </w:rPr>
        <w:t>　　第四节 新型钢铁材料行业生命周期分析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中国新型钢铁材料行业发展环境分析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新型钢铁材料行业经济环境分析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新型钢铁材料行业相关政策、标准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新型钢铁材料行业相关发展规划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2025-2026年新型钢铁材料行业技术发展现状及趋势分析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新型钢铁材料行业技术发展现状分析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国内外新型钢铁材料行业技术差异与原因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新型钢铁材料行业技术发展方向、趋势预测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提升新型钢铁材料行业技术能力策略建议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全球主要新型钢铁材料市场发展概况</w:t>
      </w:r>
      <w:r>
        <w:rPr>
          <w:rFonts w:hint="eastAsia"/>
        </w:rPr>
        <w:br/>
      </w:r>
      <w:r>
        <w:rPr>
          <w:rFonts w:hint="eastAsia"/>
        </w:rPr>
        <w:t>　　第一节 全球新型钢铁材料市场发展分析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欧洲地区主要国家新型钢铁材料市场概况</w:t>
      </w:r>
      <w:r>
        <w:rPr>
          <w:rFonts w:hint="eastAsia"/>
        </w:rPr>
        <w:br/>
      </w:r>
      <w:r>
        <w:rPr>
          <w:rFonts w:hint="eastAsia"/>
        </w:rPr>
        <w:t>　　第三节 北美地区新型钢铁材料市场概况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亚洲地区主要国家新型钢铁材料市场概况</w:t>
      </w:r>
      <w:r>
        <w:rPr>
          <w:rFonts w:hint="eastAsia"/>
        </w:rPr>
        <w:br/>
      </w:r>
      <w:r>
        <w:rPr>
          <w:rFonts w:hint="eastAsia"/>
        </w:rPr>
        <w:t>　　第五节 全球新型钢铁材料市场发展预测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中国新型钢铁材料发展现状</w:t>
      </w:r>
      <w:r>
        <w:rPr>
          <w:rFonts w:hint="eastAsia"/>
        </w:rPr>
        <w:br/>
      </w:r>
      <w:r>
        <w:rPr>
          <w:rFonts w:hint="eastAsia"/>
        </w:rPr>
        <w:t>　　第一节 中国新型钢铁材料市场现状分析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中国新型钢铁材料行业产量情况分析及预测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一、新型钢铁材料总体产能规模</w:t>
      </w:r>
      <w:r>
        <w:rPr>
          <w:rFonts w:hint="eastAsia"/>
        </w:rPr>
        <w:br/>
      </w:r>
      <w:r>
        <w:rPr>
          <w:rFonts w:hint="eastAsia"/>
        </w:rPr>
        <w:t>　　　　二、新型钢铁材料生产区域分布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三、2020-2025年中国新型钢铁材料行业产量统计分析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四、2026-2032年中国新型钢铁材料行业产量预测分析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中国新型钢铁材料市场需求分析及预测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一、中国新型钢铁材料市场需求特点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二、2020-2025年中国新型钢铁材料市场需求量统计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三、2026-2032年中国新型钢铁材料市场需求量预测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中国新型钢铁材料价格趋势分析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一、2020-2025年中国新型钢铁材料市场价格趋势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二、2026-2032年中国新型钢铁材料市场价格走势预测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新型钢铁材料市场特性分析</w:t>
      </w:r>
      <w:r>
        <w:rPr>
          <w:rFonts w:hint="eastAsia"/>
        </w:rPr>
        <w:br/>
      </w:r>
      <w:r>
        <w:rPr>
          <w:rFonts w:hint="eastAsia"/>
        </w:rPr>
        <w:t>　　第一节 新型钢铁材料行业集中度分析</w:t>
      </w:r>
      <w:r>
        <w:rPr>
          <w:rFonts w:hint="eastAsia"/>
        </w:rPr>
        <w:br/>
      </w:r>
      <w:r>
        <w:rPr>
          <w:rFonts w:hint="eastAsia"/>
        </w:rPr>
        <w:t>　　第二节 新型钢铁材料行业SWOT分析</w:t>
      </w:r>
      <w:r>
        <w:rPr>
          <w:rFonts w:hint="eastAsia"/>
        </w:rPr>
        <w:br/>
      </w:r>
      <w:r>
        <w:rPr>
          <w:rFonts w:hint="eastAsia"/>
        </w:rPr>
        <w:t>　　　　一、新型钢铁材料行业优势</w:t>
      </w:r>
      <w:r>
        <w:rPr>
          <w:rFonts w:hint="eastAsia"/>
        </w:rPr>
        <w:br/>
      </w:r>
      <w:r>
        <w:rPr>
          <w:rFonts w:hint="eastAsia"/>
        </w:rPr>
        <w:t>　　　　二、新型钢铁材料行业劣势</w:t>
      </w:r>
      <w:r>
        <w:rPr>
          <w:rFonts w:hint="eastAsia"/>
        </w:rPr>
        <w:br/>
      </w:r>
      <w:r>
        <w:rPr>
          <w:rFonts w:hint="eastAsia"/>
        </w:rPr>
        <w:t>　　　　三、新型钢铁材料行业机会</w:t>
      </w:r>
      <w:r>
        <w:rPr>
          <w:rFonts w:hint="eastAsia"/>
        </w:rPr>
        <w:br/>
      </w:r>
      <w:r>
        <w:rPr>
          <w:rFonts w:hint="eastAsia"/>
        </w:rPr>
        <w:t>　　　　四、新型钢铁材料行业风险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2020-2025年新型钢铁材料行业经济运行状况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2020-2025年中国新型钢铁材料行业盈利能力分析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2020-2025年中国新型钢铁材料行业发展能力分析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2020-2025年新型钢铁材料行业偿债能力分析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2020-2025年新型钢铁材料制造企业数量分析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新型钢铁材料行业上、下游市场分析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新型钢铁材料行业上游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新型钢铁材料行业下游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中国新型钢铁材料行业重点地区发展分析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新型钢铁材料行业重点区域市场结构调研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**地区新型钢铁材料市场发展分析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2020-2025年中国新型钢铁材料进出口分析</w:t>
      </w:r>
      <w:r>
        <w:rPr>
          <w:rFonts w:hint="eastAsia"/>
        </w:rPr>
        <w:br/>
      </w:r>
      <w:r>
        <w:rPr>
          <w:rFonts w:hint="eastAsia"/>
        </w:rPr>
        <w:t>　　第一节 新型钢铁材料进口情况分析</w:t>
      </w:r>
      <w:r>
        <w:rPr>
          <w:rFonts w:hint="eastAsia"/>
        </w:rPr>
        <w:br/>
      </w:r>
      <w:r>
        <w:rPr>
          <w:rFonts w:hint="eastAsia"/>
        </w:rPr>
        <w:t>　　第二节 新型钢铁材料出口情况分析</w:t>
      </w:r>
      <w:r>
        <w:rPr>
          <w:rFonts w:hint="eastAsia"/>
        </w:rPr>
        <w:br/>
      </w:r>
      <w:r>
        <w:rPr>
          <w:rFonts w:hint="eastAsia"/>
        </w:rPr>
        <w:t>　　第三节 影响新型钢铁材料进出口因素分析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新型钢铁材料行业重点企业竞争力分析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三、企业新型钢铁材料经营状况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新型钢铁材料行业企业经营策略研究分析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新型钢铁材料企业多样化经营策略分析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一、新型钢铁材料企业多样化经营情况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二、现行新型钢铁材料行业多样化经营的方向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大型新型钢铁材料企业集团未来发展策略分析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对中小新型钢铁材料企业生产经营的建议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新型钢铁材料行业投资风险预警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影响新型钢铁材料行业发展的主要因素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一、2026影响新型钢铁材料行业运行的有利因素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二、2026影响新型钢铁材料行业运行的稳定因素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三、2026影响新型钢铁材料行业运行的不利因素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四、2026我国新型钢铁材料行业发展面临的挑战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五、2026我国新型钢铁材料行业发展面临的机遇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新型钢铁材料行业投资风险预警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一、新型钢铁材料行业市场风险预测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二、新型钢铁材料行业政策风险预测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三、新型钢铁材料行业经营风险预测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四、新型钢铁材料行业技术风险预测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五、新型钢铁材料行业竞争风险预测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六、新型钢铁材料行业其他风险预测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新型钢铁材料投资建议</w:t>
      </w:r>
      <w:r>
        <w:rPr>
          <w:rFonts w:hint="eastAsia"/>
        </w:rPr>
        <w:br/>
      </w:r>
      <w:r>
        <w:rPr>
          <w:rFonts w:hint="eastAsia"/>
        </w:rPr>
        <w:t>　　第一节 2026年新型钢铁材料市场前景分析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2026年新型钢铁材料发展趋势预测</w:t>
      </w:r>
      <w:r>
        <w:rPr>
          <w:rFonts w:hint="eastAsia"/>
        </w:rPr>
        <w:br/>
      </w:r>
      <w:r>
        <w:rPr>
          <w:rFonts w:hint="eastAsia"/>
        </w:rPr>
        <w:t>　　第三节 新型钢铁材料行业投资进入壁垒分析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新型钢铁材料图片</w:t>
      </w:r>
      <w:r>
        <w:rPr>
          <w:rFonts w:hint="eastAsia"/>
        </w:rPr>
        <w:br/>
      </w:r>
      <w:r>
        <w:rPr>
          <w:rFonts w:hint="eastAsia"/>
        </w:rPr>
        <w:t>　　图表 新型钢铁材料种类 分类</w:t>
      </w:r>
      <w:r>
        <w:rPr>
          <w:rFonts w:hint="eastAsia"/>
        </w:rPr>
        <w:br/>
      </w:r>
      <w:r>
        <w:rPr>
          <w:rFonts w:hint="eastAsia"/>
        </w:rPr>
        <w:t>　　图表 新型钢铁材料用途 应用</w:t>
      </w:r>
      <w:r>
        <w:rPr>
          <w:rFonts w:hint="eastAsia"/>
        </w:rPr>
        <w:br/>
      </w:r>
      <w:r>
        <w:rPr>
          <w:rFonts w:hint="eastAsia"/>
        </w:rPr>
        <w:t>　　图表 新型钢铁材料主要特点</w:t>
      </w:r>
      <w:r>
        <w:rPr>
          <w:rFonts w:hint="eastAsia"/>
        </w:rPr>
        <w:br/>
      </w:r>
      <w:r>
        <w:rPr>
          <w:rFonts w:hint="eastAsia"/>
        </w:rPr>
        <w:t>　　图表 新型钢铁材料产业链分析</w:t>
      </w:r>
      <w:r>
        <w:rPr>
          <w:rFonts w:hint="eastAsia"/>
        </w:rPr>
        <w:br/>
      </w:r>
      <w:r>
        <w:rPr>
          <w:rFonts w:hint="eastAsia"/>
        </w:rPr>
        <w:t>　　图表 新型钢铁材料政策分析</w:t>
      </w:r>
      <w:r>
        <w:rPr>
          <w:rFonts w:hint="eastAsia"/>
        </w:rPr>
        <w:br/>
      </w:r>
      <w:r>
        <w:rPr>
          <w:rFonts w:hint="eastAsia"/>
        </w:rPr>
        <w:t>　　图表 新型钢铁材料技术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2020-2025年新型钢铁材料行业市场容量分析</w:t>
      </w:r>
      <w:r>
        <w:rPr>
          <w:rFonts w:hint="eastAsia"/>
        </w:rPr>
        <w:br/>
      </w:r>
      <w:r>
        <w:rPr>
          <w:rFonts w:hint="eastAsia"/>
        </w:rPr>
        <w:t>　　图表 新型钢铁材料生产现状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新型钢铁材料行业动态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2025年中国新型钢铁材料行业需求领域分布格局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2020-2025年中国新型钢铁材料价格走势</w:t>
      </w:r>
      <w:r>
        <w:rPr>
          <w:rFonts w:hint="eastAsia"/>
        </w:rPr>
        <w:br/>
      </w:r>
      <w:r>
        <w:rPr>
          <w:rFonts w:hint="eastAsia"/>
        </w:rPr>
        <w:t>　　图表 2025年新型钢铁材料成本和利润分析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**地区新型钢铁材料市场规模及增长情况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**地区新型钢铁材料行业市场需求情况</w:t>
      </w:r>
      <w:r>
        <w:rPr>
          <w:rFonts w:hint="eastAsia"/>
        </w:rPr>
        <w:br/>
      </w:r>
      <w:r>
        <w:rPr>
          <w:rFonts w:hint="eastAsia"/>
        </w:rPr>
        <w:t>　　图表 新型钢铁材料品牌</w:t>
      </w:r>
      <w:r>
        <w:rPr>
          <w:rFonts w:hint="eastAsia"/>
        </w:rPr>
        <w:br/>
      </w:r>
      <w:r>
        <w:rPr>
          <w:rFonts w:hint="eastAsia"/>
        </w:rPr>
        <w:t>　　图表 新型钢铁材料企业（一）概况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新型钢铁材料企业（一）经营分析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新型钢铁材料上游现状</w:t>
      </w:r>
      <w:r>
        <w:rPr>
          <w:rFonts w:hint="eastAsia"/>
        </w:rPr>
        <w:br/>
      </w:r>
      <w:r>
        <w:rPr>
          <w:rFonts w:hint="eastAsia"/>
        </w:rPr>
        <w:t>　　图表 新型钢铁材料下游调研</w:t>
      </w:r>
      <w:r>
        <w:rPr>
          <w:rFonts w:hint="eastAsia"/>
        </w:rPr>
        <w:br/>
      </w:r>
      <w:r>
        <w:rPr>
          <w:rFonts w:hint="eastAsia"/>
        </w:rPr>
        <w:t>　　图表 新型钢铁材料企业（二）概况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新型钢铁材料企业（二）经营分析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企业新型钢铁材料型号 规格</w:t>
      </w:r>
      <w:r>
        <w:rPr>
          <w:rFonts w:hint="eastAsia"/>
        </w:rPr>
        <w:br/>
      </w:r>
      <w:r>
        <w:rPr>
          <w:rFonts w:hint="eastAsia"/>
        </w:rPr>
        <w:t>　　图表 新型钢铁材料企业（三）经营分析</w:t>
      </w:r>
      <w:r>
        <w:rPr>
          <w:rFonts w:hint="eastAsia"/>
        </w:rPr>
        <w:br/>
      </w:r>
      <w:r>
        <w:rPr>
          <w:rFonts w:hint="eastAsia"/>
        </w:rPr>
        <w:t>　　图表 新型钢铁材料企业（三）盈利能力情况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新型钢铁材料企业（三）成长能力情况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新型钢铁材料优势</w:t>
      </w:r>
      <w:r>
        <w:rPr>
          <w:rFonts w:hint="eastAsia"/>
        </w:rPr>
        <w:br/>
      </w:r>
      <w:r>
        <w:rPr>
          <w:rFonts w:hint="eastAsia"/>
        </w:rPr>
        <w:t>　　图表 新型钢铁材料劣势</w:t>
      </w:r>
      <w:r>
        <w:rPr>
          <w:rFonts w:hint="eastAsia"/>
        </w:rPr>
        <w:br/>
      </w:r>
      <w:r>
        <w:rPr>
          <w:rFonts w:hint="eastAsia"/>
        </w:rPr>
        <w:t>　　图表 新型钢铁材料机会</w:t>
      </w:r>
      <w:r>
        <w:rPr>
          <w:rFonts w:hint="eastAsia"/>
        </w:rPr>
        <w:br/>
      </w:r>
      <w:r>
        <w:rPr>
          <w:rFonts w:hint="eastAsia"/>
        </w:rPr>
        <w:t>　　图表 新型钢铁材料威胁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2026-2032年中国新型钢铁材料行业发展趋势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84524e5e4a98" w:history="1">
        <w:r>
          <w:rPr>
            <w:rStyle w:val="Hyperlink"/>
          </w:rPr>
          <w:t>2026-2032年全球与中国新型钢铁材料行业现状及前景趋势分析报告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84524e5e4a98" w:history="1">
        <w:r>
          <w:rPr>
            <w:rStyle w:val="Hyperlink"/>
          </w:rPr>
          <w:t>https://www.20087.com/1/25/XinXingGangTieCaiLiaoHangYeXianZhuangJiQianJing.html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热点：新型金属材料有哪些、新型钢铁材料有哪些、钢铁的原材料需要哪些、新型钢铁材料的特点、比钢材还硬的新型材料、新型钢材种类、钢铁是什么做的、新钢材料是什么材料、金属基复合材料有哪些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6cbf8cc446e4" w:history="1">
      <w:r>
        <w:rPr>
          <w:rStyle w:val="Hyperlink"/>
        </w:rPr>
        <w:t>2026-2032年全球与中国新型钢铁材料行业现状及前景趋势分析报告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XinXingGangTieCaiLiaoHangYeXianZhuangJiQianJing.html" TargetMode="External" Id="Rd9dd84524e5e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XinXingGangTieCaiLiaoHangYeXianZhuangJiQianJing.html" TargetMode="External" Id="Reffc6cbf8cc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2026-04-20T08:21:29Z</dcterms:created>
  <dcterms:modified xsi:type="dcterms:W3CDTF">2026-04-20T09:21:29Z</dcterms:modified>
  <dc:subject>2026-2032年全球与中国新型钢铁材料行业现状及前景趋势分析报告</dc:subject>
  <dc:title>2026-2032年全球与中国新型钢铁材料行业现状及前景趋势分析报告</dc:title>
  <cp:keywords>2026-2032年全球与中国新型钢铁材料行业现状及前景趋势分析报告</cp:keywords>
  <dc:description>2026-2032年全球与中国新型钢铁材料行业现状及前景趋势分析报告</dc:description>
</cp:coreProperties>
</file>