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d2b5476c24e86" w:history="1">
              <w:r>
                <w:rPr>
                  <w:rStyle w:val="Hyperlink"/>
                </w:rPr>
                <w:t>全球与中国红铅市场研究分析及前景趋势预测报告（2026-2032年）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d2b5476c24e86" w:history="1">
              <w:r>
                <w:rPr>
                  <w:rStyle w:val="Hyperlink"/>
                </w:rPr>
                <w:t>全球与中国红铅市场研究分析及前景趋势预测报告（2026-2032年）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d2b5476c24e86" w:history="1">
                <w:r>
                  <w:rPr>
                    <w:rStyle w:val="Hyperlink"/>
                  </w:rPr>
                  <w:t>https://www.20087.com/1/05/HongQianShiChangQianJing.html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铅（又称四氧化三铅）是一种重要的无机颜料和功能性材料，广泛用于陶瓷釉料、玻璃着色、防锈涂料、铅酸电池以及某些特种合金的制造中。目前，红铅的生产主要集中在中国、印度、欧洲等地，其生产工艺主要包括氧化铅高温煅烧法等。尽管近年来环保法规日益严格，但由于其独特的物理化学性能，红铅在特定工业领域仍具有不可替代性。尤其在传统工业应用中，红铅因其良好的耐热性、遮盖力和防锈性能，仍被广泛使用。然而，随着社会对铅毒性的认知加深以及环保要求的提升，红铅的应用受到越来越多限制，特别是在建筑涂料、儿童玩具等消费类领域已被逐步淘汰。此外，部分替代品如钛白粉、锌黄等逐渐进入市场，对红铅的市场份额构成一定冲击。</w:t>
      </w:r>
      <w:r>
        <w:rPr>
          <w:rFonts w:hint="eastAsia"/>
        </w:rPr>
        <w:br/>
      </w:r>
      <w:r>
        <w:rPr>
          <w:rFonts w:hint="eastAsia"/>
        </w:rPr>
        <w:t>　　未来，红铅的应用将呈现专业化、精细化和受限化的发展态势。市场调研网指出，一方面，由于其在高温陶瓷、特种玻璃和军工材料等高端领域仍具独特优势，红铅将继续保留在特定行业中使用，且对其纯度、粒径分布等性能参数的要求将不断提高。另一方面，随着铅污染治理和替代材料研发的持续推进，红铅的使用范围可能进一步缩小，特别是在民用和消费类产品中将被更加严格的法规所限制。与此同时，生产企业将面临更高的环保和安全生产标准，推动红铅生产工艺向绿色化、低能耗、少污染方向转型。此外，废旧含铅材料的回收再利用技术也将成为行业发展的重要补充，有助于缓解资源压力并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ad2b5476c24e86" w:history="1">
        <w:r>
          <w:rPr>
            <w:rStyle w:val="Hyperlink"/>
          </w:rPr>
          <w:t>全球与中国红铅市场研究分析及前景趋势预测报告（2026-2032年）</w:t>
        </w:r>
      </w:hyperlink>
      <w:r>
        <w:rPr>
          <w:rFonts w:hint="eastAsia"/>
        </w:rPr>
        <w:t>》，2025年红铅行业市场规模达 亿元，预计2032年市场规模将达 亿元，期间年均复合增长率（CAGR）达 %。报告基于权威机构和相关协会的详实数据资料，系统分析了红铅行业的市场规模、竞争格局及技术发展现状，并对红铅未来趋势作出科学预测。报告梳理了红铅产业链结构、消费需求变化和价格波动情况，重点评估了红铅重点企业的市场表现与竞争态势，同时客观分析了红铅技术创新方向、市场机遇及潜在风险。通过翔实的数据支持和直观的图表展示，为相关企业及投资者提供了可靠的决策参考，帮助把握红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按纯度细分，全球红铅市场规模2021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低于98%</w:t>
      </w:r>
      <w:r>
        <w:rPr>
          <w:rFonts w:hint="eastAsia"/>
        </w:rPr>
        <w:br/>
      </w:r>
      <w:r>
        <w:rPr>
          <w:rFonts w:hint="eastAsia"/>
        </w:rPr>
        <w:t>　　　　1.3.3 98-99%</w:t>
      </w:r>
      <w:r>
        <w:rPr>
          <w:rFonts w:hint="eastAsia"/>
        </w:rPr>
        <w:br/>
      </w:r>
      <w:r>
        <w:rPr>
          <w:rFonts w:hint="eastAsia"/>
        </w:rPr>
        <w:t>　　　　1.3.4 高于99%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电子与半导体</w:t>
      </w:r>
      <w:r>
        <w:rPr>
          <w:rFonts w:hint="eastAsia"/>
        </w:rPr>
        <w:br/>
      </w:r>
      <w:r>
        <w:rPr>
          <w:rFonts w:hint="eastAsia"/>
        </w:rPr>
        <w:t>　　　　1.4.3 能源及电力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矿业</w:t>
      </w:r>
      <w:r>
        <w:rPr>
          <w:rFonts w:hint="eastAsia"/>
        </w:rPr>
        <w:br/>
      </w:r>
      <w:r>
        <w:rPr>
          <w:rFonts w:hint="eastAsia"/>
        </w:rPr>
        <w:t>　　　　1.4.6 制造业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红铅行业发展总体概况</w:t>
      </w:r>
      <w:r>
        <w:rPr>
          <w:rFonts w:hint="eastAsia"/>
        </w:rPr>
        <w:br/>
      </w:r>
      <w:r>
        <w:rPr>
          <w:rFonts w:hint="eastAsia"/>
        </w:rPr>
        <w:t>　　　　1.5.2 红铅行业发展主要特点</w:t>
      </w:r>
      <w:r>
        <w:rPr>
          <w:rFonts w:hint="eastAsia"/>
        </w:rPr>
        <w:br/>
      </w:r>
      <w:r>
        <w:rPr>
          <w:rFonts w:hint="eastAsia"/>
        </w:rPr>
        <w:t>　　　　1.5.3 红铅行业发展影响因素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红铅有利因素</w:t>
      </w:r>
      <w:r>
        <w:rPr>
          <w:rFonts w:hint="eastAsia"/>
        </w:rPr>
        <w:br/>
      </w:r>
      <w:r>
        <w:rPr>
          <w:rFonts w:hint="eastAsia"/>
        </w:rPr>
        <w:t>　　　　1.5.3 .2 红铅不利因素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全球主要厂商成立时间及红铅商业化日期</w:t>
      </w:r>
      <w:r>
        <w:rPr>
          <w:rFonts w:hint="eastAsia"/>
        </w:rPr>
        <w:br/>
      </w:r>
      <w:r>
        <w:rPr>
          <w:rFonts w:hint="eastAsia"/>
        </w:rPr>
        <w:t>　　2.8 全球主要厂商红铅产品类型及应用</w:t>
      </w:r>
      <w:r>
        <w:rPr>
          <w:rFonts w:hint="eastAsia"/>
        </w:rPr>
        <w:br/>
      </w:r>
      <w:r>
        <w:rPr>
          <w:rFonts w:hint="eastAsia"/>
        </w:rPr>
        <w:t>　　2.9 红铅行业集中度、竞争程度分析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全球红铅总体规模分析</w:t>
      </w:r>
      <w:r>
        <w:rPr>
          <w:rFonts w:hint="eastAsia"/>
        </w:rPr>
        <w:br/>
      </w:r>
      <w:r>
        <w:rPr>
          <w:rFonts w:hint="eastAsia"/>
        </w:rPr>
        <w:t>　　3.1 全球红铅供需现状及预测（2021-2032）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中国市场红铅进出口（2021-2032）</w:t>
      </w:r>
      <w:r>
        <w:rPr>
          <w:rFonts w:hint="eastAsia"/>
        </w:rPr>
        <w:br/>
      </w:r>
      <w:r>
        <w:rPr>
          <w:rFonts w:hint="eastAsia"/>
        </w:rPr>
        <w:t>　　3.4 全球红铅销量及销售额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不同纯度红铅分析</w:t>
      </w:r>
      <w:r>
        <w:rPr>
          <w:rFonts w:hint="eastAsia"/>
        </w:rPr>
        <w:br/>
      </w:r>
      <w:r>
        <w:rPr>
          <w:rFonts w:hint="eastAsia"/>
        </w:rPr>
        <w:t>　　6.1 全球不同纯度红铅销量（2021-2032）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全球不同纯度红铅销量及市场份额（2021-2026）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全球不同纯度红铅销量预测（2027-2032）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全球不同纯度红铅收入（2021-2032）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全球不同纯度红铅收入及市场份额（2021-2026）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全球不同纯度红铅收入预测（2027-2032）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全球不同纯度红铅价格走势（2021-2032）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中国不同纯度红铅销量（2021-2032）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中国不同纯度红铅销量及市场份额（2021-2026）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中国不同纯度红铅销量预测（2027-2032）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中国不同纯度红铅收入（2021-2032）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中国不同纯度红铅收入及市场份额（2021-2026）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中国不同纯度红铅收入预测（2027-2032）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不同应用红铅分析</w:t>
      </w:r>
      <w:r>
        <w:rPr>
          <w:rFonts w:hint="eastAsia"/>
        </w:rPr>
        <w:br/>
      </w:r>
      <w:r>
        <w:rPr>
          <w:rFonts w:hint="eastAsia"/>
        </w:rPr>
        <w:t>　　7.1 全球不同应用红铅销量（2021-2032）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红铅行业发展趋势</w:t>
      </w:r>
      <w:r>
        <w:rPr>
          <w:rFonts w:hint="eastAsia"/>
        </w:rPr>
        <w:br/>
      </w:r>
      <w:r>
        <w:rPr>
          <w:rFonts w:hint="eastAsia"/>
        </w:rPr>
        <w:t>　　8.2 红铅行业主要驱动因素</w:t>
      </w:r>
      <w:r>
        <w:rPr>
          <w:rFonts w:hint="eastAsia"/>
        </w:rPr>
        <w:br/>
      </w:r>
      <w:r>
        <w:rPr>
          <w:rFonts w:hint="eastAsia"/>
        </w:rPr>
        <w:t>　　8.3 红铅中国企业SWOT分析</w:t>
      </w:r>
      <w:r>
        <w:rPr>
          <w:rFonts w:hint="eastAsia"/>
        </w:rPr>
        <w:br/>
      </w:r>
      <w:r>
        <w:rPr>
          <w:rFonts w:hint="eastAsia"/>
        </w:rPr>
        <w:t>　　8.4 中国红铅行业政策环境分析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红铅行业产业链简介</w:t>
      </w:r>
      <w:r>
        <w:rPr>
          <w:rFonts w:hint="eastAsia"/>
        </w:rPr>
        <w:br/>
      </w:r>
      <w:r>
        <w:rPr>
          <w:rFonts w:hint="eastAsia"/>
        </w:rPr>
        <w:t>　　　　9.1.1 红铅行业供应链分析</w:t>
      </w:r>
      <w:r>
        <w:rPr>
          <w:rFonts w:hint="eastAsia"/>
        </w:rPr>
        <w:br/>
      </w:r>
      <w:r>
        <w:rPr>
          <w:rFonts w:hint="eastAsia"/>
        </w:rPr>
        <w:t>　　　　9.1.2 红铅主要原料及供应情况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红铅行业采购模式</w:t>
      </w:r>
      <w:r>
        <w:rPr>
          <w:rFonts w:hint="eastAsia"/>
        </w:rPr>
        <w:br/>
      </w:r>
      <w:r>
        <w:rPr>
          <w:rFonts w:hint="eastAsia"/>
        </w:rPr>
        <w:t>　　9.3 红铅行业生产模式</w:t>
      </w:r>
      <w:r>
        <w:rPr>
          <w:rFonts w:hint="eastAsia"/>
        </w:rPr>
        <w:br/>
      </w:r>
      <w:r>
        <w:rPr>
          <w:rFonts w:hint="eastAsia"/>
        </w:rPr>
        <w:t>　　9.4 红铅行业销售模式及销售渠道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按纯度细分，全球红铅市场规模2021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红铅行业发展主要特点</w:t>
      </w:r>
      <w:r>
        <w:rPr>
          <w:rFonts w:hint="eastAsia"/>
        </w:rPr>
        <w:br/>
      </w:r>
      <w:r>
        <w:rPr>
          <w:rFonts w:hint="eastAsia"/>
        </w:rPr>
        <w:t>　　表 4： 红铅行业发展有利因素分析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进入红铅行业壁垒</w:t>
      </w:r>
      <w:r>
        <w:rPr>
          <w:rFonts w:hint="eastAsia"/>
        </w:rPr>
        <w:br/>
      </w:r>
      <w:r>
        <w:rPr>
          <w:rFonts w:hint="eastAsia"/>
        </w:rPr>
        <w:t>　　表 7： 红铅主要企业在国际市场占有率（按销量，2023-2026）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全球市场主要企业红铅销量（2023-2026）&amp;（吨）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红铅主要企业在国际市场占有率（按收入，2023-2026）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红铅主要企业在中国市场占有率（按销量，2023-2026）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中国市场主要企业红铅销量（2023-2026）&amp;（吨）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红铅主要企业在中国市场占有率（按收入，2023-2026）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全球主要地区红铅产量（2021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全球主要地区红铅产量（2021-2026）&amp;（吨）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全球主要地区红铅产量（2027-2032）&amp;（吨）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全球主要地区红铅产量市场份额（2021-2026）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中国市场红铅产量、销量、进出口预测（2027-2032）&amp;（吨）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全球主要地区红铅销售收入增速：（2021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全球主要地区红铅销量市场份额（2021-2026）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全球主要地区红铅销量份额（2027-2032）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全球不同纯度红铅销量（2021-2026）&amp;（吨）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全球不同纯度红铅销量市场份额（2021-2026）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全球不同纯度红铅销量预测（2027-2032）&amp;（吨）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全球市场不同纯度红铅销量市场份额预测（2027-2032）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全球不同纯度红铅收入（2021-2026）&amp;（万元）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全球不同纯度红铅收入市场份额（2021-2026）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全球不同纯度红铅收入预测（2027-2032）&amp;（万元）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全球不同纯度红铅收入市场份额预测（2027-2032）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中国不同纯度红铅销量（2021-2026）&amp;（吨）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中国不同纯度红铅销量市场份额（2021-2026）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中国不同纯度红铅销量预测（2027-2032）&amp;（吨）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全球市场不同纯度红铅销量市场份额预测（2027-2032）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中国不同纯度红铅收入（2021-2026）&amp;（万元）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中国不同纯度红铅收入市场份额（2021-2026）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中国不同纯度红铅收入预测（2027-2032）&amp;（万元）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中国不同纯度红铅收入市场份额预测（2027-2032）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全球不同应用红铅销量（2021-2026）&amp;（吨）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全球不同应用红铅销量市场份额（2021-2026）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全球不同应用红铅销量预测（2027-2032）&amp;（吨）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全球市场不同应用红铅销量市场份额预测（2027-2032）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全球不同应用红铅收入（2021-2026）&amp;（万元）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全球不同应用红铅收入市场份额（2021-2026）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全球不同应用红铅收入预测（2027-2032）&amp;（万元）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全球不同应用红铅收入市场份额预测（2027-2032）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中国不同应用红铅销量（2021-2026）&amp;（吨）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中国不同应用红铅销量市场份额（2021-2026）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中国不同应用红铅销量预测（2027-2032）&amp;（吨）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中国市场不同应用红铅销量市场份额预测（2027-2032）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中国不同应用红铅收入（2021-2026）&amp;（万元）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中国不同应用红铅收入市场份额（2021-2026）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中国不同应用红铅收入预测（2027-2032）&amp;（万元）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中国不同应用红铅收入市场份额预测（2027-2032）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红铅行业发展趋势</w:t>
      </w:r>
      <w:r>
        <w:rPr>
          <w:rFonts w:hint="eastAsia"/>
        </w:rPr>
        <w:br/>
      </w:r>
      <w:r>
        <w:rPr>
          <w:rFonts w:hint="eastAsia"/>
        </w:rPr>
        <w:t>　　表 141： 红铅行业主要驱动因素</w:t>
      </w:r>
      <w:r>
        <w:rPr>
          <w:rFonts w:hint="eastAsia"/>
        </w:rPr>
        <w:br/>
      </w:r>
      <w:r>
        <w:rPr>
          <w:rFonts w:hint="eastAsia"/>
        </w:rPr>
        <w:t>　　表 142： 红铅行业供应链分析</w:t>
      </w:r>
      <w:r>
        <w:rPr>
          <w:rFonts w:hint="eastAsia"/>
        </w:rPr>
        <w:br/>
      </w:r>
      <w:r>
        <w:rPr>
          <w:rFonts w:hint="eastAsia"/>
        </w:rPr>
        <w:t>　　表 143： 红铅上游原料供应商</w:t>
      </w:r>
      <w:r>
        <w:rPr>
          <w:rFonts w:hint="eastAsia"/>
        </w:rPr>
        <w:br/>
      </w:r>
      <w:r>
        <w:rPr>
          <w:rFonts w:hint="eastAsia"/>
        </w:rPr>
        <w:t>　　表 144： 红铅主要地区不同应用客户分析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红铅典型经销商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红铅产品图片</w:t>
      </w:r>
      <w:r>
        <w:rPr>
          <w:rFonts w:hint="eastAsia"/>
        </w:rPr>
        <w:br/>
      </w:r>
      <w:r>
        <w:rPr>
          <w:rFonts w:hint="eastAsia"/>
        </w:rPr>
        <w:t>　　图 2： 全球不同纯度红铅销售额2021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全球不同纯度红铅市场份额2025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低于98%产品图片</w:t>
      </w:r>
      <w:r>
        <w:rPr>
          <w:rFonts w:hint="eastAsia"/>
        </w:rPr>
        <w:br/>
      </w:r>
      <w:r>
        <w:rPr>
          <w:rFonts w:hint="eastAsia"/>
        </w:rPr>
        <w:t>　　图 5： 98-99%产品图片</w:t>
      </w:r>
      <w:r>
        <w:rPr>
          <w:rFonts w:hint="eastAsia"/>
        </w:rPr>
        <w:br/>
      </w:r>
      <w:r>
        <w:rPr>
          <w:rFonts w:hint="eastAsia"/>
        </w:rPr>
        <w:t>　　图 6： 高于99%产品图片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全球不同应用红铅市场份额2025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电子与半导体</w:t>
      </w:r>
      <w:r>
        <w:rPr>
          <w:rFonts w:hint="eastAsia"/>
        </w:rPr>
        <w:br/>
      </w:r>
      <w:r>
        <w:rPr>
          <w:rFonts w:hint="eastAsia"/>
        </w:rPr>
        <w:t>　　图 10： 能源及电力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2025年全球前五大生产商红铅市场份额</w:t>
      </w:r>
      <w:r>
        <w:rPr>
          <w:rFonts w:hint="eastAsia"/>
        </w:rPr>
        <w:br/>
      </w:r>
      <w:r>
        <w:rPr>
          <w:rFonts w:hint="eastAsia"/>
        </w:rPr>
        <w:t>　　图 15： 2025年全球红铅第一梯队、第二梯队和第三梯队厂商及市场份额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全球红铅产能、产量、产能利用率及发展趋势（2021-2032）&amp;（吨）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全球红铅产量、需求量及发展趋势（2021-2032）&amp;（吨）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全球主要地区红铅产量市场份额（2021-2032）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中国红铅产能、产量、产能利用率及发展趋势（2021-2032）&amp;（吨）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中国红铅产量、市场需求量及发展趋势（2021-2032）&amp;（吨）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全球红铅市场销售额及增长率：（2021-2032）&amp;（万元）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全球市场红铅市场规模：2021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全球市场红铅销量及增长率（2021-2032）&amp;（吨）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全球市场红铅价格趋势（2021-2032）&amp;（元/吨）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全球主要地区红铅销售收入（2021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全球主要地区红铅销售收入市场份额（2021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北美市场红铅销量及增长率（2021-2032）&amp;（吨）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北美市场红铅收入及增长率（2021-2032）&amp;（万元）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欧洲市场红铅销量及增长率（2021-2032）&amp;（吨）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欧洲市场红铅收入及增长率（2021-2032）&amp;（万元）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中国市场红铅销量及增长率（2021-2032）&amp;（吨）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中国市场红铅收入及增长率（2021-2032）&amp;（万元）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日本市场红铅销量及增长率（2021-2032）&amp;（吨）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日本市场红铅收入及增长率（2021-2032）&amp;（万元）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东南亚市场红铅销量及增长率（2021-2032）&amp;（吨）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东南亚市场红铅收入及增长率（2021-2032）&amp;（万元）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印度市场红铅销量及增长率（2021-2032）&amp;（吨）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印度市场红铅收入及增长率（2021-2032）&amp;（万元）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南美市场红铅销量及增长率（2021-2032）&amp;（吨）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南美市场红铅收入及增长率（2021-2032）&amp;（万元）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中东市场红铅销量及增长率（2021-2032）&amp;（吨）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中东市场红铅收入及增长率（2021-2032）&amp;（万元）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全球不同纯度红铅价格走势（2021-2032）&amp;（元/吨）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全球不同应用红铅价格走势（2021-2032）&amp;（元/吨）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红铅中国企业SWOT分析</w:t>
      </w:r>
      <w:r>
        <w:rPr>
          <w:rFonts w:hint="eastAsia"/>
        </w:rPr>
        <w:br/>
      </w:r>
      <w:r>
        <w:rPr>
          <w:rFonts w:hint="eastAsia"/>
        </w:rPr>
        <w:t>　　图 46： 红铅产业链</w:t>
      </w:r>
      <w:r>
        <w:rPr>
          <w:rFonts w:hint="eastAsia"/>
        </w:rPr>
        <w:br/>
      </w:r>
      <w:r>
        <w:rPr>
          <w:rFonts w:hint="eastAsia"/>
        </w:rPr>
        <w:t>　　图 47： 红铅行业采购模式分析</w:t>
      </w:r>
      <w:r>
        <w:rPr>
          <w:rFonts w:hint="eastAsia"/>
        </w:rPr>
        <w:br/>
      </w:r>
      <w:r>
        <w:rPr>
          <w:rFonts w:hint="eastAsia"/>
        </w:rPr>
        <w:t>　　图 48： 红铅行业生产模式</w:t>
      </w:r>
      <w:r>
        <w:rPr>
          <w:rFonts w:hint="eastAsia"/>
        </w:rPr>
        <w:br/>
      </w:r>
      <w:r>
        <w:rPr>
          <w:rFonts w:hint="eastAsia"/>
        </w:rPr>
        <w:t>　　图 49： 红铅行业销售模式分析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d2b5476c24e86" w:history="1">
        <w:r>
          <w:rPr>
            <w:rStyle w:val="Hyperlink"/>
          </w:rPr>
          <w:t>全球与中国红铅市场研究分析及前景趋势预测报告（2026-2032年）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d2b5476c24e86" w:history="1">
        <w:r>
          <w:rPr>
            <w:rStyle w:val="Hyperlink"/>
          </w:rPr>
          <w:t>https://www.20087.com/1/05/HongQianShiChangQianJing.html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热点：为什么取铅红痛苦、红铅是什么中药、女人的铅红是什么、红铅丸、四氧化三铅、红铅笔教育、氢氧化铅、红钻多少钱一盒、秋石红铅什么东西?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6bbcaf16e4635" w:history="1">
      <w:r>
        <w:rPr>
          <w:rStyle w:val="Hyperlink"/>
        </w:rPr>
        <w:t>全球与中国红铅市场研究分析及前景趋势预测报告（2026-2032年）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ongQianShiChangQianJing.html" TargetMode="External" Id="Rc3ad2b5476c2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ongQianShiChangQianJing.html" TargetMode="External" Id="R8ad6bbcaf16e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2026-03-22T05:42:48Z</dcterms:created>
  <dcterms:modified xsi:type="dcterms:W3CDTF">2026-03-22T06:42:48Z</dcterms:modified>
  <dc:subject>全球与中国红铅市场研究分析及前景趋势预测报告（2026-2032年）</dc:subject>
  <dc:title>全球与中国红铅市场研究分析及前景趋势预测报告（2026-2032年）</dc:title>
  <cp:keywords>全球与中国红铅市场研究分析及前景趋势预测报告（2026-2032年）</cp:keywords>
  <dc:description>全球与中国红铅市场研究分析及前景趋势预测报告（2026-2032年）</dc:description>
</cp:coreProperties>
</file>