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26ef70774869" w:history="1">
              <w:r>
                <w:rPr>
                  <w:rStyle w:val="Hyperlink"/>
                </w:rPr>
                <w:t>中国生铁行业深度调研及未来趋势预测报告（2023-2029年）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26ef70774869" w:history="1">
              <w:r>
                <w:rPr>
                  <w:rStyle w:val="Hyperlink"/>
                </w:rPr>
                <w:t>中国生铁行业深度调研及未来趋势预测报告（2023-2029年）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826ef70774869" w:history="1">
                <w:r>
                  <w:rPr>
                    <w:rStyle w:val="Hyperlink"/>
                  </w:rPr>
                  <w:t>https://www.20087.com/2/A5/ShengTieFaZhanQuShi.html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工业的基础原料，近年来面临着产能过剩和市场需求波动的挑战。目前，随着全球对环保要求的提高，钢铁行业正逐步转向更加清洁、高效的生产方式。在这一背景下，采用先进冶炼技术生产的优质生铁受到市场青睐。此外，随着新能源汽车、轨道交通等新兴领域的快速发展，对高质量生铁的需求也在不断增加。</w:t>
      </w:r>
      <w:r>
        <w:rPr>
          <w:rFonts w:hint="eastAsia"/>
        </w:rPr>
        <w:br/>
      </w:r>
      <w:r>
        <w:rPr>
          <w:rFonts w:hint="eastAsia"/>
        </w:rPr>
        <w:t>　　未来，生铁行业的发展将更加注重技术创新和绿色生产。一方面，通过引入更加环保的炼铁技术和工艺，降低能耗和排放，提高资源利用效率；另一方面，随着高端制造业的发展，生铁将更加注重提高自身的纯净度和机械性能，以满足精密加工的需求。此外，随着循环经济的发展，生铁的生产和使用将更加注重资源的循环利用，如提高废钢利用率和开发新型合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826ef70774869" w:history="1">
        <w:r>
          <w:rPr>
            <w:rStyle w:val="Hyperlink"/>
          </w:rPr>
          <w:t>中国生铁行业深度调研及未来趋势预测报告（2023-2029年）</w:t>
        </w:r>
      </w:hyperlink>
      <w:r>
        <w:rPr>
          <w:rFonts w:hint="eastAsia"/>
        </w:rPr>
        <w:t>》内容包括：生铁行业发展环境分析、生铁市场规模及预测、生铁行业重点地区市场规模分析、生铁行业供需状况调研、生铁市场价格行情趋势分析预测、生铁行业进出口状况及前景预测、生铁行业技术及发展方向、生铁行业重点企业经营情况分析、生铁行业SWOT分析及生铁行业投资策略，数据来自国家权威机构、生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全球生铁市场现状及发展趋势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一、2022-2023年全球生铁行业竞争现状</w:t>
      </w:r>
      <w:r>
        <w:rPr>
          <w:rFonts w:hint="eastAsia"/>
        </w:rPr>
        <w:br/>
      </w:r>
      <w:r>
        <w:rPr>
          <w:rFonts w:hint="eastAsia"/>
        </w:rPr>
        <w:t>　　　　二、全球生铁行业市场发展趋势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2022-2023年全球主要国家地区生铁行业现状及行业转移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全球生铁市场经营模式现状及发展趋势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2022-2023年中国生铁行业链发展状况分析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2022-2023年中国生铁行业发展分析</w:t>
      </w:r>
      <w:r>
        <w:rPr>
          <w:rFonts w:hint="eastAsia"/>
        </w:rPr>
        <w:br/>
      </w:r>
      <w:r>
        <w:rPr>
          <w:rFonts w:hint="eastAsia"/>
        </w:rPr>
        <w:t>　　第一节 中国生铁行业发展现状</w:t>
      </w:r>
      <w:r>
        <w:rPr>
          <w:rFonts w:hint="eastAsia"/>
        </w:rPr>
        <w:br/>
      </w:r>
      <w:r>
        <w:rPr>
          <w:rFonts w:hint="eastAsia"/>
        </w:rPr>
        <w:t>　　第二节 中国生铁行业经济运行现状</w:t>
      </w:r>
      <w:r>
        <w:rPr>
          <w:rFonts w:hint="eastAsia"/>
        </w:rPr>
        <w:br/>
      </w:r>
      <w:r>
        <w:rPr>
          <w:rFonts w:hint="eastAsia"/>
        </w:rPr>
        <w:t>　　第三节 中国生铁行业存在的问题及发展障碍分析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中国生铁行业发展趋势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2018-2023年中国生铁市场现状及发展趋势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中国生铁市场供给状况</w:t>
      </w:r>
      <w:r>
        <w:rPr>
          <w:rFonts w:hint="eastAsia"/>
        </w:rPr>
        <w:br/>
      </w:r>
      <w:r>
        <w:rPr>
          <w:rFonts w:hint="eastAsia"/>
        </w:rPr>
        <w:t>　　第二节 中国生铁市场需求状况</w:t>
      </w:r>
      <w:r>
        <w:rPr>
          <w:rFonts w:hint="eastAsia"/>
        </w:rPr>
        <w:br/>
      </w:r>
      <w:r>
        <w:rPr>
          <w:rFonts w:hint="eastAsia"/>
        </w:rPr>
        <w:t>　　第三节 中国生铁市场存在的问题及障碍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中国生铁市场发展潜力及发展趋势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2022-2023年中国生铁行业基本竞争战略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2022-2023年中国生铁行业市场状况分析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2022-2023年中国生铁行业市场营销策略竞争分析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2023-2029年中国生铁行业市场投资机会与风险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中国生铁行业市场投资优势分析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中国生铁行业市场投资劣势分析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中国生铁行业市场投资机会分析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中国生铁行业市场投资风险分析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2023-2029年中国生铁行业市场竞争策略建议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2023-2029年中国生铁行业竞争战略建议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中~智~林~－2023-2029年中国生铁行业竞争策略建议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26ef70774869" w:history="1">
        <w:r>
          <w:rPr>
            <w:rStyle w:val="Hyperlink"/>
          </w:rPr>
          <w:t>中国生铁行业深度调研及未来趋势预测报告（2023-2029年）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826ef70774869" w:history="1">
        <w:r>
          <w:rPr>
            <w:rStyle w:val="Hyperlink"/>
          </w:rPr>
          <w:t>https://www.20087.com/2/A5/ShengTieFaZhanQuShi.html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ede8564b4bd4" w:history="1">
      <w:r>
        <w:rPr>
          <w:rStyle w:val="Hyperlink"/>
        </w:rPr>
        <w:t>中国生铁行业深度调研及未来趋势预测报告（2023-2029年）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ShengTieFaZhanQuShi.html" TargetMode="External" Id="Ra6a826ef7077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ShengTieFaZhanQuShi.html" TargetMode="External" Id="R3f5fede8564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2023-05-08T06:49:00Z</dcterms:created>
  <dcterms:modified xsi:type="dcterms:W3CDTF">2023-05-08T07:49:00Z</dcterms:modified>
  <dc:subject>中国生铁行业深度调研及未来趋势预测报告（2023-2029年）</dc:subject>
  <dc:title>中国生铁行业深度调研及未来趋势预测报告（2023-2029年）</dc:title>
  <cp:keywords>中国生铁行业深度调研及未来趋势预测报告（2023-2029年）</cp:keywords>
  <dc:description>中国生铁行业深度调研及未来趋势预测报告（2023-2029年）</dc:description>
</cp:coreProperties>
</file>