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ac4412a4e446b" w:history="1">
              <w:r>
                <w:rPr>
                  <w:rStyle w:val="Hyperlink"/>
                </w:rPr>
                <w:t>2024-2030年铟市场深度调查研究与发展前景分析报告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ac4412a4e446b" w:history="1">
              <w:r>
                <w:rPr>
                  <w:rStyle w:val="Hyperlink"/>
                </w:rPr>
                <w:t>2024-2030年铟市场深度调查研究与发展前景分析报告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ac4412a4e446b" w:history="1">
                <w:r>
                  <w:rPr>
                    <w:rStyle w:val="Hyperlink"/>
                  </w:rPr>
                  <w:t>https://www.20087.com/2/75/YinShiChangDiaoYanBaoGao.html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主要用作半导体、合金和涂层材料。近年来，铟在触摸屏、液晶显示器和太阳能电池等高科技领域的需求激增，尤其是氧化铟锡（ITO）薄膜在透明导电玻璃上的应用，使得铟成为了关键的原材料。然而，铟的全球储量有限，且大部分附属于锌矿的开采过程中回收，这导致了铟的价格波动和供应稳定性问题。</w:t>
      </w:r>
      <w:r>
        <w:rPr>
          <w:rFonts w:hint="eastAsia"/>
        </w:rPr>
        <w:br/>
      </w:r>
      <w:r>
        <w:rPr>
          <w:rFonts w:hint="eastAsia"/>
        </w:rPr>
        <w:t>　　未来，铟的使用将更加注重资源的高效利用和回收。随着替代材料和新技术的探索，如银纳米线和碳纳米管，铟在部分应用领域的需求可能会被替代材料所取代，以减轻对铟资源的依赖。同时，铟的回收和再利用技术将得到发展，以提高铟的循环利用率，减少对原生铟矿的开采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铟行业特性研究</w:t>
      </w:r>
      <w:r>
        <w:rPr>
          <w:rFonts w:hint="eastAsia"/>
        </w:rPr>
        <w:br/>
      </w:r>
      <w:r>
        <w:rPr>
          <w:rFonts w:hint="eastAsia"/>
        </w:rPr>
        <w:t>第一章 铟行业概述</w:t>
      </w:r>
      <w:r>
        <w:rPr>
          <w:rFonts w:hint="eastAsia"/>
        </w:rPr>
        <w:br/>
      </w:r>
      <w:r>
        <w:rPr>
          <w:rFonts w:hint="eastAsia"/>
        </w:rPr>
        <w:t>　　第一节 铟行业发展情况</w:t>
      </w:r>
      <w:r>
        <w:rPr>
          <w:rFonts w:hint="eastAsia"/>
        </w:rPr>
        <w:br/>
      </w:r>
      <w:r>
        <w:rPr>
          <w:rFonts w:hint="eastAsia"/>
        </w:rPr>
        <w:t>　　　　一、铟定义</w:t>
      </w:r>
      <w:r>
        <w:rPr>
          <w:rFonts w:hint="eastAsia"/>
        </w:rPr>
        <w:br/>
      </w:r>
      <w:r>
        <w:rPr>
          <w:rFonts w:hint="eastAsia"/>
        </w:rPr>
        <w:t>　　　　二、铟行业发展历程</w:t>
      </w:r>
      <w:r>
        <w:rPr>
          <w:rFonts w:hint="eastAsia"/>
        </w:rPr>
        <w:br/>
      </w:r>
      <w:r>
        <w:rPr>
          <w:rFonts w:hint="eastAsia"/>
        </w:rPr>
        <w:t>　　第二节 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二、铟产业链模型分析</w:t>
      </w:r>
      <w:r>
        <w:rPr>
          <w:rFonts w:hint="eastAsia"/>
        </w:rPr>
        <w:br/>
      </w:r>
      <w:r>
        <w:rPr>
          <w:rFonts w:hint="eastAsia"/>
        </w:rPr>
        <w:t>　　第三节 2022-2023年中国铟行业经济指标分析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2022-2023年中国铟行业产业经济发展环境分析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2022-2023年中国铟行业产业经济运行环境分析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2022-2023年中国铟行业产业政策环境分析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一、铟行业政策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2022-2023年中国铟行业产业社会环境分析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2022-2023年中国铟行业产业技术环境分析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铟行业发展现状研究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2022-2023年世界铟产业发展态势分析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2022-2023年世界铟产业发展现状</w:t>
      </w:r>
      <w:r>
        <w:rPr>
          <w:rFonts w:hint="eastAsia"/>
        </w:rPr>
        <w:br/>
      </w:r>
      <w:r>
        <w:rPr>
          <w:rFonts w:hint="eastAsia"/>
        </w:rPr>
        <w:t>　　　　一、世界铟产业发展历程分析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二、世界铟产业规模分析</w:t>
      </w:r>
      <w:r>
        <w:rPr>
          <w:rFonts w:hint="eastAsia"/>
        </w:rPr>
        <w:br/>
      </w:r>
      <w:r>
        <w:rPr>
          <w:rFonts w:hint="eastAsia"/>
        </w:rPr>
        <w:t>　　　　三、世界铟产业技术现状分析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2022-2023年世界铟重点市场运行透析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一、美国铟市场发展分析</w:t>
      </w:r>
      <w:r>
        <w:rPr>
          <w:rFonts w:hint="eastAsia"/>
        </w:rPr>
        <w:br/>
      </w:r>
      <w:r>
        <w:rPr>
          <w:rFonts w:hint="eastAsia"/>
        </w:rPr>
        <w:t>　　　　二、日本铟市场发展分析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三、欧洲国家铟市场发展解析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2022-2023年中国铟行业市场发展现状分析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2022-2023年中国铟行业发展概述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2022-2023年中国铟行业发展存在问题分析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2022-2023年中国铟行业发展应对策略分析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2022-2023年中国铟行业供需分析</w:t>
      </w:r>
      <w:r>
        <w:rPr>
          <w:rFonts w:hint="eastAsia"/>
        </w:rPr>
        <w:br/>
      </w:r>
      <w:r>
        <w:rPr>
          <w:rFonts w:hint="eastAsia"/>
        </w:rPr>
        <w:t>　　第一节 中国铟行业供给分析</w:t>
      </w:r>
      <w:r>
        <w:rPr>
          <w:rFonts w:hint="eastAsia"/>
        </w:rPr>
        <w:br/>
      </w:r>
      <w:r>
        <w:rPr>
          <w:rFonts w:hint="eastAsia"/>
        </w:rPr>
        <w:t>　　　　一、铟行业总体产能规模</w:t>
      </w:r>
      <w:r>
        <w:rPr>
          <w:rFonts w:hint="eastAsia"/>
        </w:rPr>
        <w:br/>
      </w:r>
      <w:r>
        <w:rPr>
          <w:rFonts w:hint="eastAsia"/>
        </w:rPr>
        <w:t>　　　　二、铟行业生产区域分布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三、中国铟细分产品市场分析</w:t>
      </w:r>
      <w:r>
        <w:rPr>
          <w:rFonts w:hint="eastAsia"/>
        </w:rPr>
        <w:br/>
      </w:r>
      <w:r>
        <w:rPr>
          <w:rFonts w:hint="eastAsia"/>
        </w:rPr>
        <w:t>　　第二节 中国铟行业市场需求分析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一、2018-2023年中国铟行业市场需求量分析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2022-2023年中国铟行业经济运行情况分析</w:t>
      </w:r>
      <w:r>
        <w:rPr>
          <w:rFonts w:hint="eastAsia"/>
        </w:rPr>
        <w:br/>
      </w:r>
      <w:r>
        <w:rPr>
          <w:rFonts w:hint="eastAsia"/>
        </w:rPr>
        <w:t>　　第一节 铟所属行业规模情况分析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铟所属行业结构和成本分析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铟所属行业财务能力分析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2022-2023年中国铟产品进出口分析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2022-2023年铟产品进口分析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一、2022-2023年铟产品进口总额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二、2022-2023年铟产品进口总量</w:t>
      </w:r>
      <w:r>
        <w:rPr>
          <w:rFonts w:hint="eastAsia"/>
        </w:rPr>
        <w:br/>
      </w:r>
      <w:r>
        <w:rPr>
          <w:rFonts w:hint="eastAsia"/>
        </w:rPr>
        <w:t>　　第二节 2022-2023年铟产品出口分析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一、2022-2023年铟产品出口总额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二、2022-2023年铟产品出口总量</w:t>
      </w:r>
      <w:r>
        <w:rPr>
          <w:rFonts w:hint="eastAsia"/>
        </w:rPr>
        <w:br/>
      </w:r>
      <w:r>
        <w:rPr>
          <w:rFonts w:hint="eastAsia"/>
        </w:rPr>
        <w:t>　　第三节 2022-2023年铟产品进出口格局分析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一、2022-2023年铟产品出口格局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二、2022-2023年铟产品进口格局</w:t>
      </w:r>
      <w:r>
        <w:rPr>
          <w:rFonts w:hint="eastAsia"/>
        </w:rPr>
        <w:br/>
      </w:r>
      <w:r>
        <w:rPr>
          <w:rFonts w:hint="eastAsia"/>
        </w:rPr>
        <w:t>　　第四节 2022-2023年铟产品进出口价格走势分析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一、2022-2023年铟产品进口价格走势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二、2022-2023年铟产品出口价格走势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2022-2023年铟技术发展分析</w:t>
      </w:r>
      <w:r>
        <w:rPr>
          <w:rFonts w:hint="eastAsia"/>
        </w:rPr>
        <w:br/>
      </w:r>
      <w:r>
        <w:rPr>
          <w:rFonts w:hint="eastAsia"/>
        </w:rPr>
        <w:t>　　第一节 国外铟技术发展趋势与水平分析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中国铟技术发展分析</w:t>
      </w:r>
      <w:r>
        <w:rPr>
          <w:rFonts w:hint="eastAsia"/>
        </w:rPr>
        <w:br/>
      </w:r>
      <w:r>
        <w:rPr>
          <w:rFonts w:hint="eastAsia"/>
        </w:rPr>
        <w:t>　　　　一、铟的构造特点</w:t>
      </w:r>
      <w:r>
        <w:rPr>
          <w:rFonts w:hint="eastAsia"/>
        </w:rPr>
        <w:br/>
      </w:r>
      <w:r>
        <w:rPr>
          <w:rFonts w:hint="eastAsia"/>
        </w:rPr>
        <w:t>　　　　二、国内铟的技术水平</w:t>
      </w:r>
      <w:r>
        <w:rPr>
          <w:rFonts w:hint="eastAsia"/>
        </w:rPr>
        <w:br/>
      </w:r>
      <w:r>
        <w:rPr>
          <w:rFonts w:hint="eastAsia"/>
        </w:rPr>
        <w:t>　　第三节 中国铟技术发展趋势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一、自主创新、提高我国铟技术水平</w:t>
      </w:r>
      <w:r>
        <w:rPr>
          <w:rFonts w:hint="eastAsia"/>
        </w:rPr>
        <w:br/>
      </w:r>
      <w:r>
        <w:rPr>
          <w:rFonts w:hint="eastAsia"/>
        </w:rPr>
        <w:t>　　　　二、我国铟技术未来发展之路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2022-2023年中国铟行业竞争状况分析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2022-2023年中国铟行业竞争力分析</w:t>
      </w:r>
      <w:r>
        <w:rPr>
          <w:rFonts w:hint="eastAsia"/>
        </w:rPr>
        <w:br/>
      </w:r>
      <w:r>
        <w:rPr>
          <w:rFonts w:hint="eastAsia"/>
        </w:rPr>
        <w:t>　　　　一、中国铟行业要素成本分析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2022-2023年中国铟行业市场区域格局分析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中国铟行业五力竞争分析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2022-2023年中国铟行业区域市场分析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2022-2023年中国铟行业区域市场结构分析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2022-2023年中国铟行业区域市场发展情况分析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铟相关行业分析</w:t>
      </w:r>
      <w:r>
        <w:rPr>
          <w:rFonts w:hint="eastAsia"/>
        </w:rPr>
        <w:br/>
      </w:r>
      <w:r>
        <w:rPr>
          <w:rFonts w:hint="eastAsia"/>
        </w:rPr>
        <w:t>第一章 2022-2023年中国铟上游行业研究分析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2022-2023年中国铟上游行业市场状况分析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2022-2023年铟上游行业供应情况分析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2024-2030年中国铟上游行业发展趋势分析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2022-2023年中国铟下游需求情况分析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2022-2023年中国液晶显示器行业市场研究分析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一、2022-2023年中国液晶显示器行业市场分析</w:t>
      </w:r>
      <w:r>
        <w:rPr>
          <w:rFonts w:hint="eastAsia"/>
        </w:rPr>
        <w:br/>
      </w:r>
      <w:r>
        <w:rPr>
          <w:rFonts w:hint="eastAsia"/>
        </w:rPr>
        <w:t>　　　　二、2022-2023年中国液晶显示器行业需求情况分析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三、2024-2030年中国液晶显示器行业市场发展趋势分析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2022-2023年中国电子半导体行业市场研究分析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一、2022-2023年中国电子半导体行业市场分析</w:t>
      </w:r>
      <w:r>
        <w:rPr>
          <w:rFonts w:hint="eastAsia"/>
        </w:rPr>
        <w:br/>
      </w:r>
      <w:r>
        <w:rPr>
          <w:rFonts w:hint="eastAsia"/>
        </w:rPr>
        <w:t>　　　　二、2022-2023年中国电子半导体行业需求情况分析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三、2024-2030年中国电子半导体行业市场发展趋势分析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铟行业企业竞争力分析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2022-2023年我国铟主要企业分析</w:t>
      </w:r>
      <w:r>
        <w:rPr>
          <w:rFonts w:hint="eastAsia"/>
        </w:rPr>
        <w:br/>
      </w:r>
      <w:r>
        <w:rPr>
          <w:rFonts w:hint="eastAsia"/>
        </w:rPr>
        <w:t>　　第一节 柳州华锡集团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广西铟泰科技有限公司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广西堂汉锌铟股份有限公司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柳州市英格尔高新金属材料有限责任公司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湘潭正潭有色金属有限公司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铟行业未来市场前景展望、投资策略研究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2024-2030年中国铟行业前景展望</w:t>
      </w:r>
      <w:r>
        <w:rPr>
          <w:rFonts w:hint="eastAsia"/>
        </w:rPr>
        <w:br/>
      </w:r>
      <w:r>
        <w:rPr>
          <w:rFonts w:hint="eastAsia"/>
        </w:rPr>
        <w:t>　　　　一、铟的研究进展及趋势分析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二、铟价格趋势分析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2024-2030年中国铟行业市场预测分析</w:t>
      </w:r>
      <w:r>
        <w:rPr>
          <w:rFonts w:hint="eastAsia"/>
        </w:rPr>
        <w:br/>
      </w:r>
      <w:r>
        <w:rPr>
          <w:rFonts w:hint="eastAsia"/>
        </w:rPr>
        <w:t>　　　　一、铟市场供给预测分析</w:t>
      </w:r>
      <w:r>
        <w:rPr>
          <w:rFonts w:hint="eastAsia"/>
        </w:rPr>
        <w:br/>
      </w:r>
      <w:r>
        <w:rPr>
          <w:rFonts w:hint="eastAsia"/>
        </w:rPr>
        <w:t>　　　　二、铟需求预测分析</w:t>
      </w:r>
      <w:r>
        <w:rPr>
          <w:rFonts w:hint="eastAsia"/>
        </w:rPr>
        <w:br/>
      </w:r>
      <w:r>
        <w:rPr>
          <w:rFonts w:hint="eastAsia"/>
        </w:rPr>
        <w:t>　　　　三、铟竞争格局预测分析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三、2024-2030年中国铟行业盈利因素</w:t>
      </w:r>
      <w:r>
        <w:rPr>
          <w:rFonts w:hint="eastAsia"/>
        </w:rPr>
        <w:br/>
      </w:r>
      <w:r>
        <w:rPr>
          <w:rFonts w:hint="eastAsia"/>
        </w:rPr>
        <w:t>　　第三节 2024-2030年铟行业投资风险分析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一、2024-2030年中国铟行业政策风险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三、2024-2030年中国铟行业供求风险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四、2024-2030年中国铟行业其它风险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2024-2030年中国铟行业投资机会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一、2024-2030年中国铟行业最新投资动向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二、2024-2030年中国铟行业投资机会分析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[-中-智林-]济研：铟行业市场的重点客户战略实施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2024-2030年铟行业投资建议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2022-2023年中国铟所属行业资产变化情况分析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2022-2023年中国铟所属行业资产变化趋势图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2022-2023年中国铟所属行业数量总体情况分析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2022-2023年中国铟所属行业销售收入总体情况分析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2022-2023年中国铟所属行业销售收入总体变化趋势图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2022-2023年中国铟所属行业利润总额分总体情况分析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2022-2023年中国铟所属行业利润总额总体变化趋势图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2022-2023年中国铟所属行业盈利能力分析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2022-2023年中国铟所属行业运营能力分析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2022-2023年中国铟所属行业偿债能力分析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2022-2023年中国铟所属行业发展能力分析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2022-2023年我国铟产品进口数量分析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2022-2023年我国铟产品进口金额分析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2022-2023年我国铟产品出口数量分析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2022-2023年我国铟产品出口金额分析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2022-2023年我国铟产品出口价格分析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2022-2023年我国铟产品进口来源分析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2022-2023年我国铟产品出口流向分析</w:t>
      </w:r>
      <w:r>
        <w:rPr>
          <w:rFonts w:hint="eastAsia"/>
        </w:rPr>
        <w:br/>
      </w:r>
      <w:r>
        <w:rPr>
          <w:rFonts w:hint="eastAsia"/>
        </w:rPr>
        <w:t>　　图表 柳州华锡集团主要经济指标</w:t>
      </w:r>
      <w:r>
        <w:rPr>
          <w:rFonts w:hint="eastAsia"/>
        </w:rPr>
        <w:br/>
      </w:r>
      <w:r>
        <w:rPr>
          <w:rFonts w:hint="eastAsia"/>
        </w:rPr>
        <w:t>　　图表 柳州华锡集团销售收入变化趋势图</w:t>
      </w:r>
      <w:r>
        <w:rPr>
          <w:rFonts w:hint="eastAsia"/>
        </w:rPr>
        <w:br/>
      </w:r>
      <w:r>
        <w:rPr>
          <w:rFonts w:hint="eastAsia"/>
        </w:rPr>
        <w:t>　　图表 柳州华锡集团盈利指标分析</w:t>
      </w:r>
      <w:r>
        <w:rPr>
          <w:rFonts w:hint="eastAsia"/>
        </w:rPr>
        <w:br/>
      </w:r>
      <w:r>
        <w:rPr>
          <w:rFonts w:hint="eastAsia"/>
        </w:rPr>
        <w:t>　　图表 柳州华锡集团盈利能力分析</w:t>
      </w:r>
      <w:r>
        <w:rPr>
          <w:rFonts w:hint="eastAsia"/>
        </w:rPr>
        <w:br/>
      </w:r>
      <w:r>
        <w:rPr>
          <w:rFonts w:hint="eastAsia"/>
        </w:rPr>
        <w:t>　　图表 柳州华锡集团偿债能力分析</w:t>
      </w:r>
      <w:r>
        <w:rPr>
          <w:rFonts w:hint="eastAsia"/>
        </w:rPr>
        <w:br/>
      </w:r>
      <w:r>
        <w:rPr>
          <w:rFonts w:hint="eastAsia"/>
        </w:rPr>
        <w:t>　　图表 柳州华锡集团经营能力分析</w:t>
      </w:r>
      <w:r>
        <w:rPr>
          <w:rFonts w:hint="eastAsia"/>
        </w:rPr>
        <w:br/>
      </w:r>
      <w:r>
        <w:rPr>
          <w:rFonts w:hint="eastAsia"/>
        </w:rPr>
        <w:t>　　图表 柳州华锡集团成长能力分析</w:t>
      </w:r>
      <w:r>
        <w:rPr>
          <w:rFonts w:hint="eastAsia"/>
        </w:rPr>
        <w:br/>
      </w:r>
      <w:r>
        <w:rPr>
          <w:rFonts w:hint="eastAsia"/>
        </w:rPr>
        <w:t>　　图表 广西铟泰科技有限公司主要经济指标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广西铟泰科技有限公司销售收入变化趋势图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广西铟泰科技有限公司盈利能力分析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广西铟泰科技有限公司偿债能力分析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广西铟泰科技有限公司经营能力分析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广西铟泰科技有限公司成长能力分析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广西堂汉锌铟股份有限公司主要经济指标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广西堂汉锌铟股份有限公司销售收入变化趋势图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广西堂汉锌铟股份有限公司盈利指标分析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广西堂汉锌铟股份有限公司盈利能力分析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广西堂汉锌铟股份有限公司偿债能力分析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广西堂汉锌铟股份有限公司经营能力分析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广西堂汉锌铟股份有限公司成长能力分析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柳州市英格尔高新金属材料有限责任公司主要经济指标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柳州市英格尔高新金属材料有限责任公司销售收入变化趋势图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柳州市英格尔高新金属材料有限责任公司盈利指标分析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柳州市英格尔高新金属材料有限责任公司盈利能力分析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柳州市英格尔高新金属材料有限责任公司偿债能力分析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柳州市英格尔高新金属材料有限责任公司经营能力分析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柳州市英格尔高新金属材料有限责任公司成长能力分析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湘潭正潭有色金属有限公司主要经济指标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湘潭正潭有色金属有限公司盈利指标分析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湘潭正潭有色金属有限公司盈利能力分析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湘潭正潭有色金属有限公司偿债能力分析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湘潭正潭有色金属有限公司经营能力分析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ac4412a4e446b" w:history="1">
        <w:r>
          <w:rPr>
            <w:rStyle w:val="Hyperlink"/>
          </w:rPr>
          <w:t>2024-2030年铟市场深度调查研究与发展前景分析报告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ac4412a4e446b" w:history="1">
        <w:r>
          <w:rPr>
            <w:rStyle w:val="Hyperlink"/>
          </w:rPr>
          <w:t>https://www.20087.com/2/75/YinShiChangDiaoYanBaoGao.html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6a0973e2e4f3f" w:history="1">
      <w:r>
        <w:rPr>
          <w:rStyle w:val="Hyperlink"/>
        </w:rPr>
        <w:t>2024-2030年铟市场深度调查研究与发展前景分析报告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nShiChangDiaoYanBaoGao.html" TargetMode="External" Id="Rfc2ac4412a4e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nShiChangDiaoYanBaoGao.html" TargetMode="External" Id="R9bb6a0973e2e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2023-08-10T23:37:00Z</dcterms:created>
  <dcterms:modified xsi:type="dcterms:W3CDTF">2023-08-11T00:37:00Z</dcterms:modified>
  <dc:subject>2024-2030年铟市场深度调查研究与发展前景分析报告</dc:subject>
  <dc:title>2024-2030年铟市场深度调查研究与发展前景分析报告</dc:title>
  <cp:keywords>2024-2030年铟市场深度调查研究与发展前景分析报告</cp:keywords>
  <dc:description>2024-2030年铟市场深度调查研究与发展前景分析报告</dc:description>
</cp:coreProperties>
</file>