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eff396ee141db" w:history="1">
              <w:r>
                <w:rPr>
                  <w:rStyle w:val="Hyperlink"/>
                </w:rPr>
                <w:t>2025-2031年中国压电晶体行业研究与前景趋势预测报告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eff396ee141db" w:history="1">
              <w:r>
                <w:rPr>
                  <w:rStyle w:val="Hyperlink"/>
                </w:rPr>
                <w:t>2025-2031年中国压电晶体行业研究与前景趋势预测报告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eff396ee141db" w:history="1">
                <w:r>
                  <w:rPr>
                    <w:rStyle w:val="Hyperlink"/>
                  </w:rPr>
                  <w:t>https://www.20087.com/2/85/YaDianJingTiDeXianZhuangYuQianJing.html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是一种能够将机械能转化为电能或反之亦然的材料，广泛应用于传感器、换能器、振荡器等电子设备中。随着物联网和智能设备的快速发展，压电晶体的需求持续增长。近年来，压电晶体的制造工艺不断改进，如铌酸锂、钽酸锂等新型压电材料的开发，提高了器件的性能和稳定性。</w:t>
      </w:r>
      <w:r>
        <w:rPr>
          <w:rFonts w:hint="eastAsia"/>
        </w:rPr>
        <w:br/>
      </w:r>
      <w:r>
        <w:rPr>
          <w:rFonts w:hint="eastAsia"/>
        </w:rPr>
        <w:t>　　未来，压电晶体将朝着更高频率响应、更小尺寸和更低功耗方向发展。随着5G通信、可穿戴设备和微型传感器的需求增加，对压电晶体的频率特性和集成度提出更高要求。同时，探索新型压电材料，如二维材料和纳米复合材料，将为压电晶体带来更广阔的性能提升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eff396ee141db" w:history="1">
        <w:r>
          <w:rPr>
            <w:rStyle w:val="Hyperlink"/>
          </w:rPr>
          <w:t>2025-2031年中国压电晶体行业研究与前景趋势预测报告</w:t>
        </w:r>
      </w:hyperlink>
      <w:r>
        <w:rPr>
          <w:rFonts w:hint="eastAsia"/>
        </w:rPr>
        <w:t>》基于国家统计局及相关行业协会的详实数据，结合国内外压电晶体行业研究资料及深入市场调研，系统分析了压电晶体行业的市场规模、市场需求及产业链现状。报告重点探讨了压电晶体行业整体运行情况及细分领域特点，科学预测了压电晶体市场前景与发展趋势，揭示了压电晶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eff396ee141db" w:history="1">
        <w:r>
          <w:rPr>
            <w:rStyle w:val="Hyperlink"/>
          </w:rPr>
          <w:t>2025-2031年中国压电晶体行业研究与前景趋势预测报告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压电晶体行业界定</w:t>
      </w:r>
      <w:r>
        <w:rPr>
          <w:rFonts w:hint="eastAsia"/>
        </w:rPr>
        <w:br/>
      </w:r>
      <w:r>
        <w:rPr>
          <w:rFonts w:hint="eastAsia"/>
        </w:rPr>
        <w:t>　　第一节 压电晶体行业定义</w:t>
      </w:r>
      <w:r>
        <w:rPr>
          <w:rFonts w:hint="eastAsia"/>
        </w:rPr>
        <w:br/>
      </w:r>
      <w:r>
        <w:rPr>
          <w:rFonts w:hint="eastAsia"/>
        </w:rPr>
        <w:t>　　第二节 压电晶体行业特点分析</w:t>
      </w:r>
      <w:r>
        <w:rPr>
          <w:rFonts w:hint="eastAsia"/>
        </w:rPr>
        <w:br/>
      </w:r>
      <w:r>
        <w:rPr>
          <w:rFonts w:hint="eastAsia"/>
        </w:rPr>
        <w:t>　　第三节 压电晶体行业发展历程</w:t>
      </w:r>
      <w:r>
        <w:rPr>
          <w:rFonts w:hint="eastAsia"/>
        </w:rPr>
        <w:br/>
      </w:r>
      <w:r>
        <w:rPr>
          <w:rFonts w:hint="eastAsia"/>
        </w:rPr>
        <w:t>　　第四节 压电晶体产业链分析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2024-2025年国外压电晶体行业发展态势分析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国外压电晶体行业总体情况</w:t>
      </w:r>
      <w:r>
        <w:rPr>
          <w:rFonts w:hint="eastAsia"/>
        </w:rPr>
        <w:br/>
      </w:r>
      <w:r>
        <w:rPr>
          <w:rFonts w:hint="eastAsia"/>
        </w:rPr>
        <w:t>　　第二节 压电晶体行业重点国家、地区市场分析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国外压电晶体行业发展前景预测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2024-2025年中国压电晶体行业发展环境分析</w:t>
      </w:r>
      <w:r>
        <w:rPr>
          <w:rFonts w:hint="eastAsia"/>
        </w:rPr>
        <w:br/>
      </w:r>
      <w:r>
        <w:rPr>
          <w:rFonts w:hint="eastAsia"/>
        </w:rPr>
        <w:t>　　第一节 压电晶体行业经济环境分析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压电晶体行业政策环境分析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一、压电晶体行业相关政策</w:t>
      </w:r>
      <w:r>
        <w:rPr>
          <w:rFonts w:hint="eastAsia"/>
        </w:rPr>
        <w:br/>
      </w:r>
      <w:r>
        <w:rPr>
          <w:rFonts w:hint="eastAsia"/>
        </w:rPr>
        <w:t>　　　　二、压电晶体行业相关标准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一、2019-2024年压电晶体行业市场需求情况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中国压电晶体行业产量情况分析与预测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一、2019-2024年压电晶体行业产量统计分析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二、2025年压电晶体行业产量特点分析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三、2025-2031年压电晶体行业产量预测分析</w:t>
      </w:r>
      <w:r>
        <w:rPr>
          <w:rFonts w:hint="eastAsia"/>
        </w:rPr>
        <w:br/>
      </w:r>
      <w:r>
        <w:rPr>
          <w:rFonts w:hint="eastAsia"/>
        </w:rPr>
        <w:t>　　第四节 压电晶体行业市场供需平衡状况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一、2019-2024年压电晶体行业出口情况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三、2025-2031年压电晶体行业出口情况预测</w:t>
      </w:r>
      <w:r>
        <w:rPr>
          <w:rFonts w:hint="eastAsia"/>
        </w:rPr>
        <w:br/>
      </w:r>
      <w:r>
        <w:rPr>
          <w:rFonts w:hint="eastAsia"/>
        </w:rPr>
        <w:t>　　第二节 压电晶体行业进口情况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一、2019-2024年压电晶体行业进口情况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三、2025-2031年压电晶体行业进口情况预测</w:t>
      </w:r>
      <w:r>
        <w:rPr>
          <w:rFonts w:hint="eastAsia"/>
        </w:rPr>
        <w:br/>
      </w:r>
      <w:r>
        <w:rPr>
          <w:rFonts w:hint="eastAsia"/>
        </w:rPr>
        <w:t>　　第三节 压电晶体行业进出口面临的挑战及对策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一、压电晶体市场价格特征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二、当前压电晶体市场价格评述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三、影响压电晶体市场价格因素分析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四、未来压电晶体市场价格走势预测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压电晶体行业区域市场分布情况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2024-2025年压电晶体行业细分市场调研分析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压电晶体细分产品（一）市场调研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压电晶体细分产品（二）市场调研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压电晶体重点企业（二）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压电晶体重点企业（三）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压电晶体重点企业（四）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压电晶体重点企业（五）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压电晶体重点企业（六）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压电晶体行业风险及对策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2025-2031年压电晶体行业发展环境分析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2025-2031年压电晶体行业投资特性分析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一、压电晶体行业进入壁垒</w:t>
      </w:r>
      <w:r>
        <w:rPr>
          <w:rFonts w:hint="eastAsia"/>
        </w:rPr>
        <w:br/>
      </w:r>
      <w:r>
        <w:rPr>
          <w:rFonts w:hint="eastAsia"/>
        </w:rPr>
        <w:t>　　　　二、压电晶体行业盈利模式</w:t>
      </w:r>
      <w:r>
        <w:rPr>
          <w:rFonts w:hint="eastAsia"/>
        </w:rPr>
        <w:br/>
      </w:r>
      <w:r>
        <w:rPr>
          <w:rFonts w:hint="eastAsia"/>
        </w:rPr>
        <w:t>　　　　三、压电晶体行业盈利因素</w:t>
      </w:r>
      <w:r>
        <w:rPr>
          <w:rFonts w:hint="eastAsia"/>
        </w:rPr>
        <w:br/>
      </w:r>
      <w:r>
        <w:rPr>
          <w:rFonts w:hint="eastAsia"/>
        </w:rPr>
        <w:t>　　第三节 压电晶体行业“波特五力模型”分析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2025-2031年压电晶体行业风险及对策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压电晶体企业竞争策略分析</w:t>
      </w:r>
      <w:r>
        <w:rPr>
          <w:rFonts w:hint="eastAsia"/>
        </w:rPr>
        <w:br/>
      </w:r>
      <w:r>
        <w:rPr>
          <w:rFonts w:hint="eastAsia"/>
        </w:rPr>
        <w:t>　　第一节 压电晶体市场竞争策略分析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三、现有压电晶体产品竞争策略分析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四、潜力压电晶体品种竞争策略选择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2025-2031年中国压电晶体企业竞争策略分析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一、2025-2031年我国压电晶体市场竞争趋势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二、2025-2031年压电晶体行业竞争格局展望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三、2025-2031年压电晶体行业竞争策略分析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四、2025-2031年压电晶体企业竞争策略分析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2025-2031年中国压电晶体行业发展趋势分析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一、2025-2031年压电晶体技术发展趋势分析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二、2025-2031年压电晶体产品发展趋势分析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三、2025-2031年压电晶体行业竞争格局展望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2025-2031年中国压电晶体市场趋势分析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一、2025-2031年压电晶体发展趋势预测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二、2025-2025年压电晶体市场前景分析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三、2025-2031年压电晶体产业政策趋向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2025-2031年压电晶体行业投资价值评估分析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压电晶体行业发展建议分析</w:t>
      </w:r>
      <w:r>
        <w:rPr>
          <w:rFonts w:hint="eastAsia"/>
        </w:rPr>
        <w:br/>
      </w:r>
      <w:r>
        <w:rPr>
          <w:rFonts w:hint="eastAsia"/>
        </w:rPr>
        <w:t>　　第一节 压电晶体行业研究结论及建议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压电晶体细分行业研究结论及建议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压电晶体行业竞争策略总结及建议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压电晶体行业类别</w:t>
      </w:r>
      <w:r>
        <w:rPr>
          <w:rFonts w:hint="eastAsia"/>
        </w:rPr>
        <w:br/>
      </w:r>
      <w:r>
        <w:rPr>
          <w:rFonts w:hint="eastAsia"/>
        </w:rPr>
        <w:t>　　图表 压电晶体行业产业链调研</w:t>
      </w:r>
      <w:r>
        <w:rPr>
          <w:rFonts w:hint="eastAsia"/>
        </w:rPr>
        <w:br/>
      </w:r>
      <w:r>
        <w:rPr>
          <w:rFonts w:hint="eastAsia"/>
        </w:rPr>
        <w:t>　　图表 压电晶体行业现状</w:t>
      </w:r>
      <w:r>
        <w:rPr>
          <w:rFonts w:hint="eastAsia"/>
        </w:rPr>
        <w:br/>
      </w:r>
      <w:r>
        <w:rPr>
          <w:rFonts w:hint="eastAsia"/>
        </w:rPr>
        <w:t>　　图表 压电晶体行业标准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2025年中国压电晶体行业产能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2019-2024年中国压电晶体行业产量统计</w:t>
      </w:r>
      <w:r>
        <w:rPr>
          <w:rFonts w:hint="eastAsia"/>
        </w:rPr>
        <w:br/>
      </w:r>
      <w:r>
        <w:rPr>
          <w:rFonts w:hint="eastAsia"/>
        </w:rPr>
        <w:t>　　图表 压电晶体行业动态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2019-2024年中国压电晶体市场需求量</w:t>
      </w:r>
      <w:r>
        <w:rPr>
          <w:rFonts w:hint="eastAsia"/>
        </w:rPr>
        <w:br/>
      </w:r>
      <w:r>
        <w:rPr>
          <w:rFonts w:hint="eastAsia"/>
        </w:rPr>
        <w:t>　　图表 2025年中国压电晶体行业需求区域调研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2019-2024年中国压电晶体行情</w:t>
      </w:r>
      <w:r>
        <w:rPr>
          <w:rFonts w:hint="eastAsia"/>
        </w:rPr>
        <w:br/>
      </w:r>
      <w:r>
        <w:rPr>
          <w:rFonts w:hint="eastAsia"/>
        </w:rPr>
        <w:t>　　图表 2019-2024年中国压电晶体价格走势图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**地区压电晶体市场规模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**地区压电晶体市场调研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**地区压电晶体市场规模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</w:t>
      </w:r>
      <w:r>
        <w:rPr>
          <w:rFonts w:hint="eastAsia"/>
        </w:rPr>
        <w:br/>
      </w:r>
      <w:r>
        <w:rPr>
          <w:rFonts w:hint="eastAsia"/>
        </w:rPr>
        <w:t>　　图表 **地区压电晶体市场调研</w:t>
      </w:r>
      <w:r>
        <w:rPr>
          <w:rFonts w:hint="eastAsia"/>
        </w:rPr>
        <w:br/>
      </w:r>
      <w:r>
        <w:rPr>
          <w:rFonts w:hint="eastAsia"/>
        </w:rPr>
        <w:t>　　图表 **地区压电晶体行业市场需求分析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压电晶体行业竞争对手分析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2025-2031年中国压电晶体行业市场规模预测</w:t>
      </w:r>
      <w:r>
        <w:rPr>
          <w:rFonts w:hint="eastAsia"/>
        </w:rPr>
        <w:br/>
      </w:r>
      <w:r>
        <w:rPr>
          <w:rFonts w:hint="eastAsia"/>
        </w:rPr>
        <w:t>　　图表 压电晶体行业准入条件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2025年中国压电晶体市场前景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eff396ee141db" w:history="1">
        <w:r>
          <w:rPr>
            <w:rStyle w:val="Hyperlink"/>
          </w:rPr>
          <w:t>2025-2031年中国压电晶体行业研究与前景趋势预测报告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eff396ee141db" w:history="1">
        <w:r>
          <w:rPr>
            <w:rStyle w:val="Hyperlink"/>
          </w:rPr>
          <w:t>https://www.20087.com/2/85/YaDianJingTiDeXianZhuangYuQianJing.html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热点：压电效应、压电晶体传感器、半导体晶体、压电晶体的特点、光折变晶体、压电晶体式传感器其测量电路常采用、压电红晶是什么、在超声波的产生与接收过程中压电晶体、压电晶体的两种效应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751197704782" w:history="1">
      <w:r>
        <w:rPr>
          <w:rStyle w:val="Hyperlink"/>
        </w:rPr>
        <w:t>2025-2031年中国压电晶体行业研究与前景趋势预测报告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DianJingTiDeXianZhuangYuQianJing.html" TargetMode="External" Id="Reb7eff396ee1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DianJingTiDeXianZhuangYuQianJing.html" TargetMode="External" Id="R7b827511977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2024-10-08T08:32:00Z</dcterms:created>
  <dcterms:modified xsi:type="dcterms:W3CDTF">2024-10-08T09:32:00Z</dcterms:modified>
  <dc:subject>2025-2031年中国压电晶体行业研究与前景趋势预测报告</dc:subject>
  <dc:title>2025-2031年中国压电晶体行业研究与前景趋势预测报告</dc:title>
  <cp:keywords>2025-2031年中国压电晶体行业研究与前景趋势预测报告</cp:keywords>
  <dc:description>2025-2031年中国压电晶体行业研究与前景趋势预测报告</dc:description>
</cp:coreProperties>
</file>