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8ac018424d6d" w:history="1">
              <w:r>
                <w:rPr>
                  <w:rStyle w:val="Hyperlink"/>
                </w:rPr>
                <w:t>2026-2032年中国铝合金保险杠行业发展研究与市场前景分析报告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8ac018424d6d" w:history="1">
              <w:r>
                <w:rPr>
                  <w:rStyle w:val="Hyperlink"/>
                </w:rPr>
                <w:t>2026-2032年中国铝合金保险杠行业发展研究与市场前景分析报告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78ac018424d6d" w:history="1">
                <w:r>
                  <w:rPr>
                    <w:rStyle w:val="Hyperlink"/>
                  </w:rPr>
                  <w:t>https://www.20087.com/3/25/LvHeJinBaoXianGangShiChangQianJing.html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保险杠是汽车轻量化与安全性能协同的关键结构件，主要用于高端乘用车及新能源车型的前后防撞梁系统，替代传统钢制部件以降低整车质量。铝合金保险杠普遍采用6000系或7000系高强度铝合金，结合吸能盒与碰撞诱导溃缩设计，在满足E-NCAP等安全法规前提下，强调比吸能值（SEA）与刚度重量比。在电动化平台对续航里程敏感背景下，用户对连接工艺可靠性（如铆接-胶接混合）、维修经济性及与雷达传感器兼容性关注度显著提升。然而，铝合金成本较高，且碰撞后难以现场修复。</w:t>
      </w:r>
      <w:r>
        <w:rPr>
          <w:rFonts w:hint="eastAsia"/>
        </w:rPr>
        <w:br/>
      </w:r>
      <w:r>
        <w:rPr>
          <w:rFonts w:hint="eastAsia"/>
        </w:rPr>
        <w:t>　　未来，铝合金保险杠将向多功能集成与闭环回收方向突破。市场调研网指出，嵌入式毫米波雷达窗口将优化ADAS信号穿透；拓扑优化结构将实现材料最小化与吸能最大化。在可持续制造上，再生铝使用比例将系统性提升至95%以上；模块化快换设计将支持局部更换而非整体报废。此外，与车身控制单元联动后，可参与碰撞预紧策略。长远看，铝合金保险杠不仅作为被动安全部件，更将成为智能电动底盘中轻量化、感知融合与循环经济实践的集成化子系统，在安全、效率与绿色制造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78ac018424d6d" w:history="1">
        <w:r>
          <w:rPr>
            <w:rStyle w:val="Hyperlink"/>
          </w:rPr>
          <w:t>2026-2032年中国铝合金保险杠行业发展研究与市场前景分析报告</w:t>
        </w:r>
      </w:hyperlink>
      <w:r>
        <w:rPr>
          <w:rFonts w:hint="eastAsia"/>
        </w:rPr>
        <w:t>》，2025年铝合金保险杠行业市场规模达 亿元，预计2032年市场规模将达 亿元，期间年均复合增长率（CAGR）达 %。报告基于国家统计局及相关行业协会的详实数据，采用多维度的研究方法，系统分析了铝合金保险杠行业的发展现状。报告客观呈现了当前铝合金保险杠市场规模、主要企业的竞争格局以及行业技术发展水平，通过分析铝合金保险杠产业链结构和市场供需关系，评估了铝合金保险杠行业面临的机遇与潜在风险。结合宏观经济环境变化，报告对铝合金保险杠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铝合金保险杠行业概述</w:t>
      </w:r>
      <w:r>
        <w:rPr>
          <w:rFonts w:hint="eastAsia"/>
        </w:rPr>
        <w:br/>
      </w:r>
      <w:r>
        <w:rPr>
          <w:rFonts w:hint="eastAsia"/>
        </w:rPr>
        <w:t>　　第一节 铝合金保险杠定义与分类</w:t>
      </w:r>
      <w:r>
        <w:rPr>
          <w:rFonts w:hint="eastAsia"/>
        </w:rPr>
        <w:br/>
      </w:r>
      <w:r>
        <w:rPr>
          <w:rFonts w:hint="eastAsia"/>
        </w:rPr>
        <w:t>　　第二节 铝合金保险杠应用领域</w:t>
      </w:r>
      <w:r>
        <w:rPr>
          <w:rFonts w:hint="eastAsia"/>
        </w:rPr>
        <w:br/>
      </w:r>
      <w:r>
        <w:rPr>
          <w:rFonts w:hint="eastAsia"/>
        </w:rPr>
        <w:t>　　第三节 铝合金保险杠行业经济指标分析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铝合金保险杠产业链及经营模式分析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三、铝合金保险杠销售模式及销售渠道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全球铝合金保险杠市场发展综述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2020-2025年全球铝合金保险杠市场规模与趋势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主要国家与地区铝合金保险杠市场分析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2026-2032年全球铝合金保险杠行业发展趋势与前景预测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中国铝合金保险杠行业市场分析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2025-2026年铝合金保险杠产能与投资动态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一、国内铝合金保险杠产能及利用情况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二、铝合金保险杠产能扩张与投资动态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2026-2032年铝合金保险杠行业产量统计与趋势预测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一、2020-2025年铝合金保险杠行业产量数据统计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1、2020-2025年铝合金保险杠产量及增长趋势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2、2020-2025年铝合金保险杠细分产品产量及份额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二、影响铝合金保险杠产量的关键因素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2026-2032年铝合金保险杠市场需求与销售分析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一、2025-2026年铝合金保险杠行业需求现状</w:t>
      </w:r>
      <w:r>
        <w:rPr>
          <w:rFonts w:hint="eastAsia"/>
        </w:rPr>
        <w:br/>
      </w:r>
      <w:r>
        <w:rPr>
          <w:rFonts w:hint="eastAsia"/>
        </w:rPr>
        <w:t>　　　　二、铝合金保险杠客户群体与需求特点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三、2020-2025年铝合金保险杠行业销售规模分析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四、2026-2032年铝合金保险杠市场增长潜力与规模预测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中国铝合金保险杠细分市场与下游应用领域分析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铝合金保险杠细分市场分析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一、2025-2026年铝合金保险杠主要细分产品市场现状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铝合金保险杠下游应用与客户群体分析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一、2025-2026年铝合金保险杠各应用领域市场现状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铝合金保险杠价格机制与竞争策略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一、2020-2025年铝合金保险杠市场价格走势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铝合金保险杠定价策略与方法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2026-2032年铝合金保险杠价格竞争态势与趋势预测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中国铝合金保险杠行业重点区域市场研究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2025-2026年重点区域铝合金保险杠市场发展概况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三、2026-2032年铝合金保险杠行业发展潜力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2020-2025年中国铝合金保险杠行业进出口情况分析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铝合金保险杠行业进口情况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一、2020-2025年铝合金保险杠进口规模及增长情况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二、铝合金保险杠主要进口来源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铝合金保险杠行业出口情况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一、2020-2025年铝合金保险杠出口规模及增长情况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二、铝合金保险杠主要出口目的地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2020-2025年中国铝合金保险杠行业总体发展与财务状况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2020-2025年中国铝合金保险杠行业规模情况</w:t>
      </w:r>
      <w:r>
        <w:rPr>
          <w:rFonts w:hint="eastAsia"/>
        </w:rPr>
        <w:br/>
      </w:r>
      <w:r>
        <w:rPr>
          <w:rFonts w:hint="eastAsia"/>
        </w:rPr>
        <w:t>　　　　一、铝合金保险杠行业企业数量规模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二、铝合金保险杠行业从业人员规模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三、铝合金保险杠行业市场敏感性分析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2020-2025年中国铝合金保险杠行业财务能力分析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一、铝合金保险杠行业盈利能力</w:t>
      </w:r>
      <w:r>
        <w:rPr>
          <w:rFonts w:hint="eastAsia"/>
        </w:rPr>
        <w:br/>
      </w:r>
      <w:r>
        <w:rPr>
          <w:rFonts w:hint="eastAsia"/>
        </w:rPr>
        <w:t>　　　　二、铝合金保险杠行业偿债能力</w:t>
      </w:r>
      <w:r>
        <w:rPr>
          <w:rFonts w:hint="eastAsia"/>
        </w:rPr>
        <w:br/>
      </w:r>
      <w:r>
        <w:rPr>
          <w:rFonts w:hint="eastAsia"/>
        </w:rPr>
        <w:t>　　　　三、铝合金保险杠行业营运能力</w:t>
      </w:r>
      <w:r>
        <w:rPr>
          <w:rFonts w:hint="eastAsia"/>
        </w:rPr>
        <w:br/>
      </w:r>
      <w:r>
        <w:rPr>
          <w:rFonts w:hint="eastAsia"/>
        </w:rPr>
        <w:t>　　　　四、铝合金保险杠行业发展能力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铝合金保险杠行业重点企业调研分析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二、企业铝合金保险杠业务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铝合金保险杠行业竞争格局总览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2025-2026年铝合金保险杠行业竞争力分析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2020-2025年铝合金保险杠行业企业并购活动分析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2025-2026年铝合金保险杠行业会展与招投标活动分析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一、铝合金保险杠行业会展活动及其市场影响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2026年中国铝合金保险杠企业发展企业发展策略与建议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铝合金保险杠销售模式与渠道策略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铝合金保险杠品牌与市场推广策略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铝合金保险杠研发投入与技术创新能力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铝合金保险杠合作联盟与资源整合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中国铝合金保险杠行业风险与对策</w:t>
      </w:r>
      <w:r>
        <w:rPr>
          <w:rFonts w:hint="eastAsia"/>
        </w:rPr>
        <w:br/>
      </w:r>
      <w:r>
        <w:rPr>
          <w:rFonts w:hint="eastAsia"/>
        </w:rPr>
        <w:t>　　第一节 铝合金保险杠行业SWOT分析</w:t>
      </w:r>
      <w:r>
        <w:rPr>
          <w:rFonts w:hint="eastAsia"/>
        </w:rPr>
        <w:br/>
      </w:r>
      <w:r>
        <w:rPr>
          <w:rFonts w:hint="eastAsia"/>
        </w:rPr>
        <w:t>　　　　一、铝合金保险杠行业优势</w:t>
      </w:r>
      <w:r>
        <w:rPr>
          <w:rFonts w:hint="eastAsia"/>
        </w:rPr>
        <w:br/>
      </w:r>
      <w:r>
        <w:rPr>
          <w:rFonts w:hint="eastAsia"/>
        </w:rPr>
        <w:t>　　　　二、铝合金保险杠行业劣势</w:t>
      </w:r>
      <w:r>
        <w:rPr>
          <w:rFonts w:hint="eastAsia"/>
        </w:rPr>
        <w:br/>
      </w:r>
      <w:r>
        <w:rPr>
          <w:rFonts w:hint="eastAsia"/>
        </w:rPr>
        <w:t>　　　　三、铝合金保险杠市场机会</w:t>
      </w:r>
      <w:r>
        <w:rPr>
          <w:rFonts w:hint="eastAsia"/>
        </w:rPr>
        <w:br/>
      </w:r>
      <w:r>
        <w:rPr>
          <w:rFonts w:hint="eastAsia"/>
        </w:rPr>
        <w:t>　　　　四、铝合金保险杠市场威胁</w:t>
      </w:r>
      <w:r>
        <w:rPr>
          <w:rFonts w:hint="eastAsia"/>
        </w:rPr>
        <w:br/>
      </w:r>
      <w:r>
        <w:rPr>
          <w:rFonts w:hint="eastAsia"/>
        </w:rPr>
        <w:t>　　第二节 铝合金保险杠行业风险及对策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2026-2032年中国铝合金保险杠行业前景与发展趋势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2025-2026年铝合金保险杠行业发展环境分析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一、铝合金保险杠行业主管部门与监管体制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二、铝合金保险杠行业主要法律法规及政策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三、铝合金保险杠行业标准与质量监管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2026-2032年铝合金保险杠行业发展趋势与方向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2026-2032年铝合金保险杠行业发展潜力与机遇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铝合金保险杠行业研究结论与建议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中智:林:－铝合金保险杠行业发展建议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**地区铝合金保险杠行业市场需求情况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**地区铝合金保险杠行业市场需求情况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2020-2025年中国铝合金保险杠行业产品市场价格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铝合金保险杠重点企业经营情况分析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铝合金保险杠重点企业经营情况分析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2026-2032年中国铝合金保险杠行业利润预测</w:t>
      </w:r>
      <w:r>
        <w:rPr>
          <w:rFonts w:hint="eastAsia"/>
        </w:rPr>
        <w:br/>
      </w:r>
      <w:r>
        <w:rPr>
          <w:rFonts w:hint="eastAsia"/>
        </w:rPr>
        <w:t>　　图表 2026年铝合金保险杠行业壁垒</w:t>
      </w:r>
      <w:r>
        <w:rPr>
          <w:rFonts w:hint="eastAsia"/>
        </w:rPr>
        <w:br/>
      </w:r>
      <w:r>
        <w:rPr>
          <w:rFonts w:hint="eastAsia"/>
        </w:rPr>
        <w:t>　　图表 2026年铝合金保险杠市场前景分析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2026-2032年中国铝合金保险杠市场需求预测</w:t>
      </w:r>
      <w:r>
        <w:rPr>
          <w:rFonts w:hint="eastAsia"/>
        </w:rPr>
        <w:br/>
      </w:r>
      <w:r>
        <w:rPr>
          <w:rFonts w:hint="eastAsia"/>
        </w:rPr>
        <w:t>　　图表 2026年铝合金保险杠发展趋势预测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8ac018424d6d" w:history="1">
        <w:r>
          <w:rPr>
            <w:rStyle w:val="Hyperlink"/>
          </w:rPr>
          <w:t>2026-2032年中国铝合金保险杠行业发展研究与市场前景分析报告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78ac018424d6d" w:history="1">
        <w:r>
          <w:rPr>
            <w:rStyle w:val="Hyperlink"/>
          </w:rPr>
          <w:t>https://www.20087.com/3/25/LvHeJinBaoXianGangShiChangQianJing.html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c8d5aaa724139" w:history="1">
      <w:r>
        <w:rPr>
          <w:rStyle w:val="Hyperlink"/>
        </w:rPr>
        <w:t>2026-2032年中国铝合金保险杠行业发展研究与市场前景分析报告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vHeJinBaoXianGangShiChangQianJing.html" TargetMode="External" Id="Ra8f78ac01842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vHeJinBaoXianGangShiChangQianJing.html" TargetMode="External" Id="R5b0c8d5aaa7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2026-03-18T05:43:23Z</dcterms:created>
  <dcterms:modified xsi:type="dcterms:W3CDTF">2026-03-18T06:43:23Z</dcterms:modified>
  <dc:subject>2026-2032年中国铝合金保险杠行业发展研究与市场前景分析报告</dc:subject>
  <dc:title>2026-2032年中国铝合金保险杠行业发展研究与市场前景分析报告</dc:title>
  <cp:keywords>2026-2032年中国铝合金保险杠行业发展研究与市场前景分析报告</cp:keywords>
  <dc:description>2026-2032年中国铝合金保险杠行业发展研究与市场前景分析报告</dc:description>
</cp:coreProperties>
</file>